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5BB" w:rsidRPr="000C61D4" w:rsidRDefault="00D015BB" w:rsidP="00D015BB">
      <w:pPr>
        <w:spacing w:after="200"/>
        <w:jc w:val="center"/>
        <w:rPr>
          <w:rFonts w:eastAsia="Calibri"/>
          <w:b/>
        </w:rPr>
      </w:pPr>
      <w:r w:rsidRPr="000C61D4">
        <w:rPr>
          <w:rFonts w:eastAsia="Calibri"/>
          <w:b/>
        </w:rPr>
        <w:t>МИНИСТЕРСТВО ПРОСВЕЩЕНИЯ РОССИЙСКОЙ ФЕДЕРАЦИИ</w:t>
      </w:r>
    </w:p>
    <w:p w:rsidR="00D015BB" w:rsidRPr="000C61D4" w:rsidRDefault="00D015BB" w:rsidP="00D015BB">
      <w:pPr>
        <w:spacing w:after="200"/>
        <w:ind w:left="142"/>
        <w:jc w:val="center"/>
        <w:rPr>
          <w:rFonts w:eastAsia="Calibri"/>
          <w:b/>
        </w:rPr>
      </w:pPr>
      <w:r w:rsidRPr="000C61D4">
        <w:rPr>
          <w:rFonts w:eastAsia="Calibri"/>
          <w:b/>
        </w:rPr>
        <w:t>МИНИСТЕРСТВО ОБРАЗОВАНИЯ, НАУКИ И МОЛОДЕЖИ РЕСПУБЛИКИ КРЫМ</w:t>
      </w:r>
    </w:p>
    <w:p w:rsidR="00D015BB" w:rsidRPr="000C61D4" w:rsidRDefault="00D015BB" w:rsidP="00D015BB">
      <w:pPr>
        <w:spacing w:after="200"/>
        <w:ind w:left="142"/>
        <w:jc w:val="center"/>
        <w:rPr>
          <w:rFonts w:eastAsia="Calibri"/>
          <w:b/>
          <w:sz w:val="20"/>
        </w:rPr>
      </w:pPr>
      <w:r w:rsidRPr="000C61D4">
        <w:rPr>
          <w:rFonts w:eastAsia="Calibri"/>
          <w:b/>
        </w:rPr>
        <w:t>МУНИЦИПАЛЬНОЕ ОБРАЗОВАНИЕ ГОРОДСКОЙ ОКРУГ ДЖАНКОЙ РЕСПУБЛИКИ КРЫМ</w:t>
      </w:r>
    </w:p>
    <w:p w:rsidR="00D015BB" w:rsidRPr="000C61D4" w:rsidRDefault="00D015BB" w:rsidP="00D015BB">
      <w:pPr>
        <w:ind w:left="142"/>
        <w:jc w:val="center"/>
        <w:rPr>
          <w:rFonts w:eastAsia="Calibri"/>
          <w:b/>
        </w:rPr>
      </w:pPr>
    </w:p>
    <w:p w:rsidR="00D015BB" w:rsidRPr="000C61D4" w:rsidRDefault="00D015BB" w:rsidP="00D015BB">
      <w:pPr>
        <w:ind w:left="142"/>
        <w:jc w:val="center"/>
        <w:rPr>
          <w:rFonts w:eastAsia="Calibri"/>
          <w:b/>
        </w:rPr>
      </w:pPr>
      <w:r w:rsidRPr="000C61D4">
        <w:rPr>
          <w:rFonts w:eastAsia="Calibri"/>
          <w:b/>
        </w:rPr>
        <w:t>МУНИЦИПАЛЬНОЕ ОБЩЕОБРАЗОВАТЕЛЬНОЕ УЧРЕЖДЕНИЕ</w:t>
      </w:r>
    </w:p>
    <w:p w:rsidR="00D015BB" w:rsidRPr="000C61D4" w:rsidRDefault="00D015BB" w:rsidP="00D015BB">
      <w:pPr>
        <w:ind w:left="142"/>
        <w:jc w:val="center"/>
        <w:rPr>
          <w:rFonts w:eastAsia="Calibri"/>
          <w:b/>
        </w:rPr>
      </w:pPr>
      <w:r w:rsidRPr="000C61D4">
        <w:rPr>
          <w:rFonts w:eastAsia="Calibri"/>
          <w:b/>
        </w:rPr>
        <w:t>«</w:t>
      </w:r>
      <w:proofErr w:type="gramStart"/>
      <w:r w:rsidRPr="000C61D4">
        <w:rPr>
          <w:rFonts w:eastAsia="Calibri"/>
          <w:b/>
        </w:rPr>
        <w:t>СРЕДНЯЯ</w:t>
      </w:r>
      <w:proofErr w:type="gramEnd"/>
      <w:r w:rsidRPr="000C61D4">
        <w:rPr>
          <w:rFonts w:eastAsia="Calibri"/>
          <w:b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D015BB" w:rsidRPr="000C61D4" w:rsidRDefault="00D015BB" w:rsidP="00D015BB">
      <w:pPr>
        <w:rPr>
          <w:rFonts w:eastAsia="Calibri"/>
          <w:b/>
        </w:rPr>
      </w:pPr>
    </w:p>
    <w:p w:rsidR="00D015BB" w:rsidRPr="000C61D4" w:rsidRDefault="00D015BB" w:rsidP="00D015BB">
      <w:pPr>
        <w:ind w:left="142"/>
        <w:jc w:val="center"/>
        <w:rPr>
          <w:rFonts w:eastAsia="Calibri"/>
          <w:b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5"/>
      </w:tblGrid>
      <w:tr w:rsidR="00D015BB" w:rsidRPr="000C61D4" w:rsidTr="00D015BB">
        <w:tc>
          <w:tcPr>
            <w:tcW w:w="4929" w:type="dxa"/>
          </w:tcPr>
          <w:p w:rsidR="00D015BB" w:rsidRPr="00E464DA" w:rsidRDefault="00D015BB" w:rsidP="00D015BB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  <w:color w:val="002060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D015BB" w:rsidRPr="000C61D4" w:rsidRDefault="00D015BB" w:rsidP="00D015BB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color w:val="002060"/>
                <w:lang w:val="ru-RU"/>
              </w:rPr>
              <w:t xml:space="preserve">                  </w:t>
            </w:r>
            <w:r w:rsidRPr="000C61D4">
              <w:rPr>
                <w:rFonts w:eastAsia="Calibri"/>
                <w:b/>
                <w:color w:val="002060"/>
              </w:rPr>
              <w:t>УТВЕРЖДЕНА</w:t>
            </w:r>
          </w:p>
        </w:tc>
      </w:tr>
      <w:tr w:rsidR="00D015BB" w:rsidRPr="000C61D4" w:rsidTr="00D015BB">
        <w:tc>
          <w:tcPr>
            <w:tcW w:w="4929" w:type="dxa"/>
          </w:tcPr>
          <w:p w:rsidR="00D015BB" w:rsidRPr="00E464DA" w:rsidRDefault="00D015BB" w:rsidP="00D015BB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Руководитель отдела инклюзивного образования</w:t>
            </w:r>
          </w:p>
          <w:p w:rsidR="00D015BB" w:rsidRPr="0090515F" w:rsidRDefault="00D015BB" w:rsidP="00D015BB">
            <w:pPr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Колосова Е</w:t>
            </w:r>
            <w:r w:rsidRPr="0090515F">
              <w:rPr>
                <w:rFonts w:eastAsia="Calibri"/>
                <w:b/>
                <w:bCs/>
                <w:lang w:val="ru-RU"/>
              </w:rPr>
              <w:t>.В.</w:t>
            </w:r>
          </w:p>
        </w:tc>
        <w:tc>
          <w:tcPr>
            <w:tcW w:w="4925" w:type="dxa"/>
          </w:tcPr>
          <w:p w:rsidR="00D015BB" w:rsidRDefault="00D015BB" w:rsidP="00D015BB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п</w:t>
            </w:r>
            <w:r w:rsidRPr="00D015BB">
              <w:rPr>
                <w:rFonts w:eastAsia="Calibri"/>
                <w:lang w:val="ru-RU"/>
              </w:rPr>
              <w:t>риказом № 187/01-10 от 29.08.2025 года</w:t>
            </w:r>
          </w:p>
          <w:p w:rsidR="00D015BB" w:rsidRPr="00E464DA" w:rsidRDefault="00D015BB" w:rsidP="00D015BB">
            <w:pPr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Директор                         </w:t>
            </w:r>
            <w:r w:rsidRPr="002A388C">
              <w:rPr>
                <w:rFonts w:eastAsia="Calibri"/>
                <w:b/>
                <w:bCs/>
                <w:lang w:val="ru-RU"/>
              </w:rPr>
              <w:t xml:space="preserve">Л. С. Добренькая </w:t>
            </w:r>
          </w:p>
        </w:tc>
      </w:tr>
      <w:tr w:rsidR="00D015BB" w:rsidRPr="000C61D4" w:rsidTr="00D015BB">
        <w:tc>
          <w:tcPr>
            <w:tcW w:w="4929" w:type="dxa"/>
          </w:tcPr>
          <w:p w:rsidR="00D015BB" w:rsidRPr="00E464DA" w:rsidRDefault="00D015BB" w:rsidP="00D015BB">
            <w:pPr>
              <w:rPr>
                <w:rFonts w:eastAsia="Calibri"/>
                <w:lang w:val="ru-RU"/>
              </w:rPr>
            </w:pPr>
          </w:p>
        </w:tc>
        <w:tc>
          <w:tcPr>
            <w:tcW w:w="4925" w:type="dxa"/>
          </w:tcPr>
          <w:p w:rsidR="00D015BB" w:rsidRPr="00E464DA" w:rsidRDefault="00D015BB" w:rsidP="00D015BB">
            <w:pPr>
              <w:rPr>
                <w:rFonts w:eastAsia="Calibri"/>
                <w:lang w:val="ru-RU"/>
              </w:rPr>
            </w:pPr>
          </w:p>
        </w:tc>
      </w:tr>
    </w:tbl>
    <w:p w:rsidR="00D015BB" w:rsidRPr="000C61D4" w:rsidRDefault="00D015BB" w:rsidP="00D015BB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</w:p>
    <w:p w:rsidR="00D015BB" w:rsidRDefault="00D015BB" w:rsidP="00D015BB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jc w:val="center"/>
        <w:rPr>
          <w:rFonts w:eastAsia="Calibri"/>
          <w:b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jc w:val="center"/>
        <w:rPr>
          <w:rFonts w:eastAsia="Calibri"/>
          <w:b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jc w:val="center"/>
        <w:rPr>
          <w:rFonts w:eastAsia="Calibri"/>
          <w:b/>
          <w:color w:val="002060"/>
          <w:sz w:val="72"/>
          <w:szCs w:val="72"/>
        </w:rPr>
      </w:pPr>
      <w:r>
        <w:rPr>
          <w:rFonts w:eastAsia="Calibri"/>
          <w:b/>
          <w:color w:val="002060"/>
          <w:sz w:val="72"/>
          <w:szCs w:val="72"/>
        </w:rPr>
        <w:t xml:space="preserve">АДАПТИРОВАННАЯ </w:t>
      </w:r>
      <w:r w:rsidRPr="000C61D4">
        <w:rPr>
          <w:rFonts w:eastAsia="Calibri"/>
          <w:b/>
          <w:color w:val="002060"/>
          <w:sz w:val="72"/>
          <w:szCs w:val="72"/>
        </w:rPr>
        <w:t>РАБОЧАЯ ПРОГРАММА</w:t>
      </w:r>
      <w:r w:rsidRPr="000C61D4">
        <w:rPr>
          <w:rFonts w:eastAsia="Calibri"/>
          <w:color w:val="000000"/>
          <w:sz w:val="72"/>
          <w:szCs w:val="72"/>
        </w:rPr>
        <w:t xml:space="preserve">   </w:t>
      </w:r>
    </w:p>
    <w:p w:rsidR="00D015BB" w:rsidRPr="00D015BB" w:rsidRDefault="00D015BB" w:rsidP="00D015BB">
      <w:pPr>
        <w:autoSpaceDE w:val="0"/>
        <w:autoSpaceDN w:val="0"/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D015BB">
        <w:rPr>
          <w:rFonts w:eastAsia="Calibri"/>
          <w:b/>
          <w:color w:val="002060"/>
          <w:sz w:val="48"/>
          <w:szCs w:val="48"/>
        </w:rPr>
        <w:t>УЧЕБНОГО ПРЕДМЕТА:</w:t>
      </w:r>
      <w:r>
        <w:rPr>
          <w:rFonts w:eastAsia="Calibri"/>
          <w:b/>
          <w:color w:val="002060"/>
          <w:sz w:val="48"/>
          <w:szCs w:val="48"/>
        </w:rPr>
        <w:t xml:space="preserve"> </w:t>
      </w:r>
      <w:r w:rsidRPr="00D015BB">
        <w:rPr>
          <w:rFonts w:eastAsia="Calibri"/>
          <w:b/>
          <w:color w:val="002060"/>
          <w:sz w:val="48"/>
          <w:szCs w:val="48"/>
        </w:rPr>
        <w:t>«ХИМИЯ»</w:t>
      </w:r>
    </w:p>
    <w:p w:rsidR="00D015BB" w:rsidRPr="00D015BB" w:rsidRDefault="00D015BB" w:rsidP="00D015BB">
      <w:pPr>
        <w:autoSpaceDE w:val="0"/>
        <w:autoSpaceDN w:val="0"/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D015BB">
        <w:rPr>
          <w:rFonts w:eastAsia="Calibri"/>
          <w:b/>
          <w:color w:val="002060"/>
          <w:sz w:val="48"/>
          <w:szCs w:val="48"/>
        </w:rPr>
        <w:t>для обучающихся  с ЗПР</w:t>
      </w:r>
    </w:p>
    <w:p w:rsidR="00D015BB" w:rsidRPr="00D015BB" w:rsidRDefault="00D015BB" w:rsidP="00D015BB">
      <w:pPr>
        <w:autoSpaceDE w:val="0"/>
        <w:autoSpaceDN w:val="0"/>
        <w:adjustRightInd w:val="0"/>
        <w:jc w:val="center"/>
        <w:rPr>
          <w:rFonts w:eastAsia="Calibri"/>
          <w:b/>
          <w:color w:val="002060"/>
          <w:sz w:val="48"/>
          <w:szCs w:val="48"/>
        </w:rPr>
      </w:pPr>
      <w:r w:rsidRPr="00D015BB">
        <w:rPr>
          <w:rFonts w:eastAsia="Calibri"/>
          <w:b/>
          <w:color w:val="002060"/>
          <w:sz w:val="48"/>
          <w:szCs w:val="48"/>
        </w:rPr>
        <w:t>9 класс</w:t>
      </w: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D015BB" w:rsidRDefault="00D015BB" w:rsidP="00D015BB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D015BB" w:rsidRDefault="00D015BB" w:rsidP="00D015BB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b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b/>
          <w:color w:val="000000"/>
        </w:rPr>
      </w:pPr>
      <w:r w:rsidRPr="000C61D4">
        <w:rPr>
          <w:rFonts w:eastAsia="Calibri"/>
          <w:b/>
          <w:color w:val="000000"/>
        </w:rPr>
        <w:t>ПРОГРАММА РАССМОТРЕНА НА ЗАСЕДАНИ</w:t>
      </w:r>
      <w:r>
        <w:rPr>
          <w:rFonts w:eastAsia="Calibri"/>
          <w:b/>
          <w:color w:val="000000"/>
        </w:rPr>
        <w:t>И ППК</w:t>
      </w: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color w:val="000000"/>
        </w:rPr>
      </w:pPr>
      <w:r w:rsidRPr="000C61D4">
        <w:rPr>
          <w:rFonts w:eastAsia="Calibri"/>
          <w:color w:val="000000"/>
        </w:rPr>
        <w:t xml:space="preserve">Протокол № 01 от 29.08.2025 года  </w:t>
      </w: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color w:val="000000"/>
        </w:rPr>
      </w:pPr>
      <w:r w:rsidRPr="000C61D4">
        <w:rPr>
          <w:rFonts w:eastAsia="Calibri"/>
          <w:color w:val="000000"/>
        </w:rPr>
        <w:t xml:space="preserve">Руководитель </w:t>
      </w:r>
      <w:r>
        <w:rPr>
          <w:rFonts w:eastAsia="Calibri"/>
          <w:color w:val="000000"/>
        </w:rPr>
        <w:t>ОИО</w:t>
      </w:r>
      <w:r w:rsidRPr="000C61D4">
        <w:rPr>
          <w:rFonts w:eastAsia="Calibri"/>
          <w:color w:val="000000"/>
        </w:rPr>
        <w:t xml:space="preserve"> _________     </w:t>
      </w:r>
      <w:r>
        <w:rPr>
          <w:rFonts w:eastAsia="Calibri"/>
          <w:color w:val="000000"/>
        </w:rPr>
        <w:t>Колосова Е.В</w:t>
      </w:r>
      <w:r w:rsidRPr="000C61D4">
        <w:rPr>
          <w:rFonts w:eastAsia="Calibri"/>
          <w:color w:val="000000"/>
        </w:rPr>
        <w:t>.</w:t>
      </w: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b/>
          <w:i/>
          <w:color w:val="000000"/>
        </w:rPr>
      </w:pPr>
      <w:r w:rsidRPr="000C61D4">
        <w:rPr>
          <w:rFonts w:eastAsia="Calibri"/>
          <w:b/>
          <w:i/>
          <w:color w:val="000000"/>
        </w:rPr>
        <w:t>Срок реализации программы: 2025/2026 учебный год</w:t>
      </w: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b/>
          <w:i/>
          <w:color w:val="000000"/>
        </w:rPr>
      </w:pPr>
    </w:p>
    <w:p w:rsidR="00D015BB" w:rsidRDefault="00D015BB" w:rsidP="00D015BB">
      <w:pPr>
        <w:autoSpaceDE w:val="0"/>
        <w:autoSpaceDN w:val="0"/>
        <w:adjustRightInd w:val="0"/>
        <w:rPr>
          <w:rFonts w:eastAsia="Calibri"/>
          <w:b/>
          <w:i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rPr>
          <w:rFonts w:eastAsia="Calibri"/>
          <w:b/>
          <w:i/>
          <w:color w:val="000000"/>
        </w:rPr>
      </w:pPr>
    </w:p>
    <w:p w:rsidR="00D015BB" w:rsidRPr="000C61D4" w:rsidRDefault="00D015BB" w:rsidP="00D015BB">
      <w:pPr>
        <w:autoSpaceDE w:val="0"/>
        <w:autoSpaceDN w:val="0"/>
        <w:adjustRightInd w:val="0"/>
        <w:jc w:val="center"/>
        <w:rPr>
          <w:rFonts w:eastAsia="Calibri"/>
          <w:b/>
          <w:color w:val="000000"/>
        </w:rPr>
      </w:pPr>
      <w:r w:rsidRPr="000C61D4">
        <w:rPr>
          <w:rFonts w:eastAsia="Calibri"/>
          <w:b/>
          <w:color w:val="000000"/>
        </w:rPr>
        <w:t>г. Джанкой, 2025</w:t>
      </w:r>
    </w:p>
    <w:p w:rsidR="00830682" w:rsidRDefault="0063385A" w:rsidP="0063385A">
      <w:pPr>
        <w:tabs>
          <w:tab w:val="left" w:pos="0"/>
          <w:tab w:val="left" w:pos="709"/>
        </w:tabs>
        <w:ind w:right="819"/>
        <w:jc w:val="center"/>
        <w:rPr>
          <w:b/>
        </w:rPr>
      </w:pPr>
      <w:r>
        <w:rPr>
          <w:b/>
        </w:rPr>
        <w:lastRenderedPageBreak/>
        <w:t>1.</w:t>
      </w:r>
      <w:r w:rsidR="00623F29">
        <w:rPr>
          <w:b/>
        </w:rPr>
        <w:t xml:space="preserve"> </w:t>
      </w:r>
      <w:r w:rsidR="00830682" w:rsidRPr="0090074C">
        <w:rPr>
          <w:b/>
        </w:rPr>
        <w:t>ПОЯСНИТЕЛЬНАЯ ЗАПИСКА</w:t>
      </w:r>
    </w:p>
    <w:p w:rsidR="00830682" w:rsidRPr="0090074C" w:rsidRDefault="00830682" w:rsidP="00830682">
      <w:pPr>
        <w:tabs>
          <w:tab w:val="left" w:pos="0"/>
          <w:tab w:val="left" w:pos="709"/>
        </w:tabs>
        <w:ind w:right="819"/>
        <w:jc w:val="center"/>
      </w:pPr>
    </w:p>
    <w:p w:rsidR="00830682" w:rsidRPr="0090074C" w:rsidRDefault="00830682" w:rsidP="00830682">
      <w:pPr>
        <w:pStyle w:val="Default"/>
        <w:ind w:firstLine="567"/>
        <w:jc w:val="both"/>
      </w:pPr>
      <w:proofErr w:type="gramStart"/>
      <w:r w:rsidRPr="0090074C">
        <w:t xml:space="preserve">Адаптированная рабочая программа для обучающихся с ЗПР составлена на основе общеобразовательной программы ООО и адаптированной образовательной программы ООО для обучающихся с ЗПР МОУ «Средняя школа-детский сад №7 имени Героя Советского Союза Марии Октябрьской» города Джанкоя Республики Крым с учётом рекомендаций ПМПК. </w:t>
      </w:r>
      <w:proofErr w:type="gramEnd"/>
    </w:p>
    <w:p w:rsidR="00830682" w:rsidRPr="0090074C" w:rsidRDefault="00830682" w:rsidP="00830682">
      <w:pPr>
        <w:pStyle w:val="a3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с ЗПР:</w:t>
      </w:r>
    </w:p>
    <w:p w:rsidR="00830682" w:rsidRPr="0090074C" w:rsidRDefault="00830682" w:rsidP="0083068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830682" w:rsidRPr="0090074C" w:rsidRDefault="00830682" w:rsidP="0083068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память ограничена в объеме, преобладает кратковременная над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долговременной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, механическая над логической; сниженные точность и прочность запоминаемого; </w:t>
      </w:r>
    </w:p>
    <w:p w:rsidR="00830682" w:rsidRPr="0090074C" w:rsidRDefault="00830682" w:rsidP="0083068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>- низкий уровень познавательной активности и замедленный    темп переработки информации;</w:t>
      </w:r>
    </w:p>
    <w:p w:rsidR="00830682" w:rsidRPr="0090074C" w:rsidRDefault="00830682" w:rsidP="00830682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несформированность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абстрактно-логического мышления,</w:t>
      </w:r>
    </w:p>
    <w:p w:rsidR="00830682" w:rsidRPr="0090074C" w:rsidRDefault="00830682" w:rsidP="00830682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У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нарушено формирование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в деятельности. Этому способствуют их личностные особенности: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- недостаточность организованности и целенаправленности;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- низкий уровень притязаний и мотивации познавательной деятельности, слабость познавательных интересов;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- самоконтроль у детей с особенностями в развитии не сформирован; 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- выраженная быстрая истощаемость, импульсивность;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830682" w:rsidRPr="0090074C" w:rsidRDefault="00830682" w:rsidP="00830682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74C">
        <w:rPr>
          <w:rFonts w:ascii="Times New Roman" w:hAnsi="Times New Roman" w:cs="Times New Roman"/>
          <w:b/>
          <w:sz w:val="24"/>
          <w:szCs w:val="24"/>
        </w:rPr>
        <w:t xml:space="preserve">Особые образовательные потребности </w:t>
      </w:r>
      <w:proofErr w:type="gramStart"/>
      <w:r w:rsidRPr="0090074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0074C">
        <w:rPr>
          <w:rFonts w:ascii="Times New Roman" w:hAnsi="Times New Roman" w:cs="Times New Roman"/>
          <w:b/>
          <w:sz w:val="24"/>
          <w:szCs w:val="24"/>
        </w:rPr>
        <w:t xml:space="preserve"> с задержкой психического развития, заключаются в: 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• учете особенностей работоспособности школьников с ЗПР при организации всего учебн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воспитательного процесса;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учете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специфики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обеспечении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специальной помощи подростку в осознании и преодолении трудностей </w:t>
      </w:r>
      <w:proofErr w:type="spellStart"/>
      <w:r w:rsidRPr="0090074C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90074C">
        <w:rPr>
          <w:rFonts w:ascii="Times New Roman" w:hAnsi="Times New Roman" w:cs="Times New Roman"/>
          <w:sz w:val="24"/>
          <w:szCs w:val="24"/>
        </w:rPr>
        <w:t xml:space="preserve"> деятельности и поведения, в осознании ценности волевого усилия;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 xml:space="preserve"> • обеспечении постоянного контроля за усвоением учебных знаний для профилактики пробелов в них вместе </w:t>
      </w:r>
      <w:proofErr w:type="gramStart"/>
      <w:r w:rsidRPr="0090074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0074C">
        <w:rPr>
          <w:rFonts w:ascii="Times New Roman" w:hAnsi="Times New Roman" w:cs="Times New Roman"/>
          <w:sz w:val="24"/>
          <w:szCs w:val="24"/>
        </w:rPr>
        <w:t xml:space="preserve"> щадящей системой оценивания; </w:t>
      </w:r>
    </w:p>
    <w:p w:rsidR="00830682" w:rsidRPr="0090074C" w:rsidRDefault="00830682" w:rsidP="0083068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0074C">
        <w:rPr>
          <w:rFonts w:ascii="Times New Roman" w:hAnsi="Times New Roman" w:cs="Times New Roman"/>
          <w:sz w:val="24"/>
          <w:szCs w:val="24"/>
        </w:rPr>
        <w:t>• организации систематической помощи в усвоении учебных предметов, требующих высокой степени сформированности абстрактно - логического мышления.</w:t>
      </w:r>
    </w:p>
    <w:p w:rsidR="00830682" w:rsidRPr="0090074C" w:rsidRDefault="00830682" w:rsidP="00830682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830682" w:rsidRPr="0090074C" w:rsidRDefault="00830682" w:rsidP="0083068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</w:t>
      </w:r>
      <w:proofErr w:type="gramStart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30682" w:rsidRPr="0090074C" w:rsidRDefault="00830682" w:rsidP="0083068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-обеспечении постоянного контроля за усвоением учебных знаний для профилактики пробелов в них вместе </w:t>
      </w:r>
      <w:proofErr w:type="gramStart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щадящей системой оценивания;</w:t>
      </w:r>
    </w:p>
    <w:p w:rsidR="00830682" w:rsidRPr="0090074C" w:rsidRDefault="00830682" w:rsidP="00830682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07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830682" w:rsidRPr="0090074C" w:rsidRDefault="00830682" w:rsidP="00830682">
      <w:pPr>
        <w:spacing w:line="276" w:lineRule="auto"/>
        <w:ind w:left="-360" w:firstLine="360"/>
        <w:jc w:val="both"/>
        <w:rPr>
          <w:b/>
          <w:bCs/>
        </w:rPr>
      </w:pPr>
      <w:r w:rsidRPr="0090074C">
        <w:lastRenderedPageBreak/>
        <w:t>Ввиду психологических особенностей детей с ЗПР, с целью усиления практической направленности обучения проводится коррекционная работа, которая включает следующие направления:</w:t>
      </w:r>
    </w:p>
    <w:p w:rsidR="00830682" w:rsidRPr="0090074C" w:rsidRDefault="00830682" w:rsidP="00830682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>Совершенствование движений и сенсомоторного развития</w:t>
      </w:r>
      <w:r w:rsidRPr="0090074C">
        <w:t xml:space="preserve">:  развитие мелкой моторики и пальцев рук; развитие навыков каллиграфии; развитие артикуляционной моторики. </w:t>
      </w:r>
    </w:p>
    <w:p w:rsidR="00830682" w:rsidRPr="0090074C" w:rsidRDefault="00830682" w:rsidP="00830682">
      <w:pPr>
        <w:spacing w:line="276" w:lineRule="auto"/>
        <w:ind w:left="-360" w:firstLine="360"/>
        <w:jc w:val="both"/>
        <w:rPr>
          <w:b/>
          <w:bCs/>
        </w:rPr>
      </w:pPr>
      <w:proofErr w:type="gramStart"/>
      <w:r w:rsidRPr="0090074C">
        <w:rPr>
          <w:b/>
          <w:bCs/>
        </w:rPr>
        <w:t>Коррекция отдельных сторон психической деятельности</w:t>
      </w:r>
      <w:r w:rsidRPr="0090074C">
        <w:t xml:space="preserve">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  <w:proofErr w:type="gramEnd"/>
    </w:p>
    <w:p w:rsidR="00830682" w:rsidRPr="0090074C" w:rsidRDefault="00830682" w:rsidP="00830682">
      <w:pPr>
        <w:spacing w:line="276" w:lineRule="auto"/>
        <w:ind w:left="-360" w:firstLine="360"/>
        <w:jc w:val="both"/>
      </w:pPr>
      <w:r w:rsidRPr="0090074C">
        <w:rPr>
          <w:b/>
          <w:bCs/>
        </w:rPr>
        <w:t xml:space="preserve">Развитие различных видов мышления: </w:t>
      </w:r>
      <w:r w:rsidRPr="0090074C">
        <w:t xml:space="preserve">развитие наглядно-образного мышления; </w:t>
      </w:r>
    </w:p>
    <w:p w:rsidR="00830682" w:rsidRPr="0090074C" w:rsidRDefault="00830682" w:rsidP="00830682">
      <w:pPr>
        <w:spacing w:line="276" w:lineRule="auto"/>
        <w:ind w:left="-360" w:firstLine="360"/>
        <w:jc w:val="both"/>
        <w:rPr>
          <w:b/>
          <w:bCs/>
        </w:rPr>
      </w:pPr>
      <w:r w:rsidRPr="0090074C"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830682" w:rsidRPr="0090074C" w:rsidRDefault="00830682" w:rsidP="00830682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>Развитие основных мыслительных операций</w:t>
      </w:r>
      <w:r w:rsidRPr="0090074C"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830682" w:rsidRPr="0090074C" w:rsidRDefault="00830682" w:rsidP="00830682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 xml:space="preserve">Коррекция нарушений в развитии эмоционально-личностной сферы: </w:t>
      </w:r>
      <w:r w:rsidRPr="0090074C"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830682" w:rsidRPr="0090074C" w:rsidRDefault="00830682" w:rsidP="00830682">
      <w:pPr>
        <w:spacing w:line="276" w:lineRule="auto"/>
        <w:ind w:left="-360" w:firstLine="360"/>
        <w:jc w:val="both"/>
        <w:rPr>
          <w:b/>
          <w:bCs/>
        </w:rPr>
      </w:pPr>
      <w:r w:rsidRPr="0090074C">
        <w:rPr>
          <w:b/>
          <w:bCs/>
        </w:rPr>
        <w:t>Коррекция – развитие речи</w:t>
      </w:r>
      <w:r w:rsidRPr="004563A2">
        <w:rPr>
          <w:b/>
          <w:bCs/>
        </w:rPr>
        <w:t>:</w:t>
      </w:r>
      <w:r w:rsidRPr="0090074C"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830682" w:rsidRPr="00830682" w:rsidRDefault="00830682" w:rsidP="00830682">
      <w:r w:rsidRPr="00830682">
        <w:t xml:space="preserve">  Цели: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освоение знаний основных понятий и законов неорганической химии; выдающихся открытий в химической науке; роли химической науки в формировании современной естественнонаучной картины мира; методах научного познания;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формирование представления о строении неорганических соединений, взаимном влиянии атомов или групп атомов, основных классах неорганических соединений, типах химических реакций;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овладение умениями наблюдать химические явления, проводить химический эксперимент, производить расчеты на основе химических форму веществ и уравнений химических реакций, обосновывать место и роль химических знаний в практической деятельности людей, развитии современных технологий;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развитие познавательных интересов, интеллектуальных и творческих способностей в процессе проведения химического эксперимента, самостоятельного приобретения знаний в соответствии с возникшими жизненными потребностями.</w:t>
      </w:r>
    </w:p>
    <w:p w:rsidR="00830682" w:rsidRPr="00830682" w:rsidRDefault="00830682" w:rsidP="00830682">
      <w:r w:rsidRPr="00830682">
        <w:t xml:space="preserve"> Задачи обучения: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привить познавательный интерес к предмету через систему разнообразных по форме уроков изучения нового материала, лабораторных и практических работ, экскурсий, нестандартных уроков контроля знаний;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создавать условия для формирования у учащихся предметной и учебно-исследовательской компетентностей;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 xml:space="preserve">обеспечить усвоение учащимися знаний основ органической химии: важнейших факторов, понятий, химических законов и теорий, языка науки, доступных </w:t>
      </w:r>
      <w:r w:rsidRPr="00830682">
        <w:lastRenderedPageBreak/>
        <w:t>обобщений мировоззренческого характера в соответствии со стандартом химического образования;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способствовать формированию у учащихся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экскурсий;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продолжить развивать у учащихся обще учебные умения и навыки; особое внимание уделять развитию умения пересказывать текст, аккуратно вести записи в тетрадях и делать рисунки, составлять схемы.</w:t>
      </w:r>
    </w:p>
    <w:p w:rsidR="00830682" w:rsidRPr="00830682" w:rsidRDefault="00830682" w:rsidP="00830682">
      <w:r w:rsidRPr="00830682">
        <w:t>Задачи развития: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создание условия для развития у учащихся интеллектуальной, эмоциональной, мотивационной и волевой сферы:</w:t>
      </w:r>
    </w:p>
    <w:p w:rsidR="00830682" w:rsidRPr="00830682" w:rsidRDefault="00830682" w:rsidP="00830682">
      <w:r w:rsidRPr="00830682">
        <w:t>- слуховой и зрительной памяти, внимания, мышления, воображения;</w:t>
      </w:r>
    </w:p>
    <w:p w:rsidR="00830682" w:rsidRPr="00830682" w:rsidRDefault="00830682" w:rsidP="00830682">
      <w:r w:rsidRPr="00830682">
        <w:t>- эстетических эмоций;</w:t>
      </w:r>
    </w:p>
    <w:p w:rsidR="00830682" w:rsidRPr="00830682" w:rsidRDefault="00830682" w:rsidP="00830682">
      <w:r w:rsidRPr="00830682">
        <w:t>- положительного отношения к учебе;</w:t>
      </w:r>
    </w:p>
    <w:p w:rsidR="00830682" w:rsidRPr="00830682" w:rsidRDefault="00830682" w:rsidP="00830682">
      <w:r w:rsidRPr="00830682">
        <w:t>- умение ставить цели через учебный материал каждого урока (для этого на уроках использовать красивые наглядные пособия, музыкальные фрагменты, стихи, загадки);</w:t>
      </w:r>
    </w:p>
    <w:p w:rsidR="00830682" w:rsidRPr="00830682" w:rsidRDefault="00830682" w:rsidP="00830682">
      <w:r w:rsidRPr="00830682">
        <w:t>- определение значимости любого урока каждым учеником;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развитие умений с веществами, выполнять несложные химические опыты, соблюдать правила техники безопасности, грамотно применять химические знаний в общении с природой;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потребностями.</w:t>
      </w:r>
    </w:p>
    <w:p w:rsidR="00830682" w:rsidRPr="00830682" w:rsidRDefault="00830682" w:rsidP="00830682">
      <w:r w:rsidRPr="00830682">
        <w:t>Задачи воспитания: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способствовать воспитанию совершенствующихся социально-успешных личностей;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 xml:space="preserve">формирование у учащихся </w:t>
      </w:r>
      <w:proofErr w:type="gramStart"/>
      <w:r w:rsidRPr="00830682">
        <w:t>коммуникативной</w:t>
      </w:r>
      <w:proofErr w:type="gramEnd"/>
      <w:r w:rsidRPr="00830682">
        <w:t xml:space="preserve"> и </w:t>
      </w:r>
      <w:proofErr w:type="spellStart"/>
      <w:r w:rsidRPr="00830682">
        <w:t>валеологической</w:t>
      </w:r>
      <w:proofErr w:type="spellEnd"/>
      <w:r w:rsidRPr="00830682">
        <w:t xml:space="preserve"> компетентностей;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воспитание ответственного отношения к природе, бережного отношения к учебному оборудованию;</w:t>
      </w:r>
    </w:p>
    <w:p w:rsidR="00830682" w:rsidRPr="00830682" w:rsidRDefault="00830682" w:rsidP="00830682">
      <w:pPr>
        <w:numPr>
          <w:ilvl w:val="0"/>
          <w:numId w:val="1"/>
        </w:numPr>
      </w:pPr>
      <w:r w:rsidRPr="00830682">
        <w:t>воспитание умения жить в коллективе (общаться и сотрудничать) через учебный материал каждого урока.</w:t>
      </w:r>
    </w:p>
    <w:p w:rsidR="00830682" w:rsidRPr="00830682" w:rsidRDefault="00830682" w:rsidP="00830682">
      <w:r w:rsidRPr="00830682">
        <w:t>Форма организации учебных занятий в 9 классе: классно-урочная система</w:t>
      </w:r>
    </w:p>
    <w:p w:rsidR="00830682" w:rsidRPr="00830682" w:rsidRDefault="00830682" w:rsidP="00830682">
      <w:r w:rsidRPr="00830682">
        <w:t xml:space="preserve"> Формы контроля: </w:t>
      </w:r>
      <w:proofErr w:type="gramStart"/>
      <w:r w:rsidRPr="00830682">
        <w:t>промежуточный</w:t>
      </w:r>
      <w:proofErr w:type="gramEnd"/>
      <w:r w:rsidRPr="00830682">
        <w:t>, текущий, тематический, итоговый.</w:t>
      </w:r>
    </w:p>
    <w:p w:rsidR="00830682" w:rsidRPr="00830682" w:rsidRDefault="00830682" w:rsidP="00830682">
      <w:r w:rsidRPr="00830682">
        <w:t xml:space="preserve"> Рабочая программа по химии рассчитана на </w:t>
      </w:r>
      <w:r w:rsidR="0063385A">
        <w:t>102</w:t>
      </w:r>
      <w:r w:rsidRPr="00830682">
        <w:t xml:space="preserve"> </w:t>
      </w:r>
      <w:proofErr w:type="gramStart"/>
      <w:r w:rsidRPr="00830682">
        <w:t>учебных</w:t>
      </w:r>
      <w:proofErr w:type="gramEnd"/>
      <w:r w:rsidRPr="00830682">
        <w:t xml:space="preserve"> час</w:t>
      </w:r>
      <w:r w:rsidR="0063385A">
        <w:t xml:space="preserve">а </w:t>
      </w:r>
      <w:r w:rsidRPr="00830682">
        <w:t xml:space="preserve">и реализуется по учебному плану </w:t>
      </w:r>
      <w:r w:rsidR="0063385A">
        <w:t>3</w:t>
      </w:r>
      <w:r w:rsidRPr="00830682">
        <w:t xml:space="preserve"> часа в неделю. </w:t>
      </w:r>
    </w:p>
    <w:p w:rsidR="00830682" w:rsidRPr="00830682" w:rsidRDefault="00830682" w:rsidP="00830682">
      <w:r w:rsidRPr="00830682">
        <w:t xml:space="preserve">  Рабочая программа ориентирована на учебник:</w:t>
      </w:r>
      <w:r w:rsidRPr="00830682">
        <w:rPr>
          <w:i/>
        </w:rPr>
        <w:t xml:space="preserve"> </w:t>
      </w:r>
      <w:r w:rsidRPr="00830682">
        <w:t>Химия. Неорганическая химия. 9 класс/ Г.Е. Рудзитис, Ф.Г. Фельдман - Москва, Просвещение, 2014.</w:t>
      </w:r>
    </w:p>
    <w:p w:rsidR="002F381B" w:rsidRDefault="002F381B"/>
    <w:p w:rsidR="00830682" w:rsidRDefault="00830682"/>
    <w:p w:rsidR="00AD7D61" w:rsidRPr="00AD7D61" w:rsidRDefault="0063385A" w:rsidP="004E71CE">
      <w:pPr>
        <w:jc w:val="center"/>
        <w:rPr>
          <w:b/>
        </w:rPr>
      </w:pPr>
      <w:r>
        <w:rPr>
          <w:b/>
        </w:rPr>
        <w:t>2.</w:t>
      </w:r>
      <w:r w:rsidR="00623F29">
        <w:rPr>
          <w:b/>
        </w:rPr>
        <w:t xml:space="preserve"> </w:t>
      </w:r>
      <w:r w:rsidR="00AD7D61" w:rsidRPr="00AD7D61">
        <w:rPr>
          <w:b/>
        </w:rPr>
        <w:t>ПЛАНИРУЕМЫЕ РЕЗУЛЬТАТЫ ОСВОЕНИЯ КУРСА ХИМИИ</w:t>
      </w:r>
    </w:p>
    <w:p w:rsidR="00AD7D61" w:rsidRPr="00AD7D61" w:rsidRDefault="00AD7D61" w:rsidP="00AD7D61">
      <w:pPr>
        <w:rPr>
          <w:b/>
        </w:rPr>
      </w:pPr>
      <w:r w:rsidRPr="00AD7D61">
        <w:rPr>
          <w:b/>
        </w:rPr>
        <w:t>1.1.ЛИЧНОСТНЫЕ РЕЗУЛЬТАТЫ:</w:t>
      </w:r>
    </w:p>
    <w:p w:rsidR="00AD7D61" w:rsidRPr="00AD7D61" w:rsidRDefault="00AD7D61" w:rsidP="00AD7D61">
      <w:r w:rsidRPr="00AD7D61">
        <w:t xml:space="preserve">Изучение химии в основной школе даёт возможность достичь следующих результатов в направлении </w:t>
      </w:r>
      <w:r w:rsidRPr="00AD7D61">
        <w:rPr>
          <w:bCs/>
        </w:rPr>
        <w:t>личностного</w:t>
      </w:r>
      <w:r w:rsidRPr="00AD7D61">
        <w:rPr>
          <w:b/>
          <w:bCs/>
        </w:rPr>
        <w:t xml:space="preserve"> </w:t>
      </w:r>
      <w:r w:rsidRPr="00AD7D61">
        <w:t>развития:</w:t>
      </w:r>
    </w:p>
    <w:p w:rsidR="00AD7D61" w:rsidRPr="00AD7D61" w:rsidRDefault="00AD7D61" w:rsidP="00AD7D61">
      <w:pPr>
        <w:numPr>
          <w:ilvl w:val="0"/>
          <w:numId w:val="4"/>
        </w:numPr>
      </w:pPr>
      <w:r w:rsidRPr="00AD7D61">
        <w:t>Воспитание российской гражданской идентичности: патри</w:t>
      </w:r>
      <w:r w:rsidRPr="00AD7D61">
        <w:softHyphen/>
        <w:t>отизма, любви и уважения к Отечеству, чувства гордости за свою Родину, за российскую химическую науку</w:t>
      </w:r>
    </w:p>
    <w:p w:rsidR="00AD7D61" w:rsidRPr="00AD7D61" w:rsidRDefault="00AD7D61" w:rsidP="00AD7D61">
      <w:proofErr w:type="gramStart"/>
      <w:r w:rsidRPr="00AD7D61">
        <w:rPr>
          <w:b/>
          <w:i/>
        </w:rPr>
        <w:lastRenderedPageBreak/>
        <w:t>Обучающиеся получат возможность для формирования</w:t>
      </w:r>
      <w:r w:rsidRPr="00AD7D61">
        <w:t>:</w:t>
      </w:r>
      <w:proofErr w:type="gramEnd"/>
    </w:p>
    <w:p w:rsidR="00AD7D61" w:rsidRPr="00AD7D61" w:rsidRDefault="00AD7D61" w:rsidP="00AD7D61">
      <w:pPr>
        <w:numPr>
          <w:ilvl w:val="0"/>
          <w:numId w:val="9"/>
        </w:numPr>
      </w:pPr>
      <w:r w:rsidRPr="00AD7D61">
        <w:t xml:space="preserve"> ответственного отношения к учению, готов</w:t>
      </w:r>
      <w:r w:rsidRPr="00AD7D61">
        <w:softHyphen/>
        <w:t>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</w:t>
      </w:r>
      <w:r w:rsidRPr="00AD7D61">
        <w:softHyphen/>
        <w:t>сиях и личных профессиональных предпочтений, осознанному построению индивидуальной образовательной траектории с учё</w:t>
      </w:r>
      <w:r w:rsidRPr="00AD7D61">
        <w:softHyphen/>
        <w:t>том устойчивых познавательных интересов;</w:t>
      </w:r>
    </w:p>
    <w:p w:rsidR="00AD7D61" w:rsidRPr="00AD7D61" w:rsidRDefault="00AD7D61" w:rsidP="00AD7D61">
      <w:pPr>
        <w:numPr>
          <w:ilvl w:val="0"/>
          <w:numId w:val="9"/>
        </w:numPr>
      </w:pPr>
      <w:r w:rsidRPr="00AD7D61">
        <w:t>целостного мировоззрения, соответствующе</w:t>
      </w:r>
      <w:r w:rsidRPr="00AD7D61">
        <w:softHyphen/>
        <w:t>го современному уровню развития науки и общественной прак</w:t>
      </w:r>
      <w:r w:rsidRPr="00AD7D61">
        <w:softHyphen/>
        <w:t>тики, а также социальному, культурному, языковому и духовному многообразию современного мира;</w:t>
      </w:r>
    </w:p>
    <w:p w:rsidR="00AD7D61" w:rsidRPr="00AD7D61" w:rsidRDefault="00AD7D61" w:rsidP="00AD7D61">
      <w:pPr>
        <w:numPr>
          <w:ilvl w:val="0"/>
          <w:numId w:val="9"/>
        </w:numPr>
      </w:pPr>
      <w:r w:rsidRPr="00AD7D61">
        <w:t>коммуникативной грамотности в обра</w:t>
      </w:r>
      <w:r w:rsidRPr="00AD7D61">
        <w:softHyphen/>
        <w:t>зовательной, общественно полезной, учебно-исследовательской, творческой и других видах деятельности;</w:t>
      </w:r>
    </w:p>
    <w:p w:rsidR="00AD7D61" w:rsidRPr="00AD7D61" w:rsidRDefault="00AD7D61" w:rsidP="00AD7D61">
      <w:pPr>
        <w:numPr>
          <w:ilvl w:val="0"/>
          <w:numId w:val="4"/>
        </w:numPr>
      </w:pPr>
      <w:r w:rsidRPr="00AD7D61">
        <w:t>понимания ценности здорового и безопас</w:t>
      </w:r>
      <w:r w:rsidRPr="00AD7D61">
        <w:softHyphen/>
        <w:t>ного образа жизни; усвоение правил индивидуального и кол</w:t>
      </w:r>
      <w:r w:rsidRPr="00AD7D61">
        <w:softHyphen/>
        <w:t>лективного безопасного поведения в чрезвычайных ситуациях, угрожающих жизни и здоровью людей;</w:t>
      </w:r>
    </w:p>
    <w:p w:rsidR="00AD7D61" w:rsidRPr="00AD7D61" w:rsidRDefault="00AD7D61" w:rsidP="00AD7D61">
      <w:pPr>
        <w:numPr>
          <w:ilvl w:val="0"/>
          <w:numId w:val="4"/>
        </w:numPr>
      </w:pPr>
      <w:r w:rsidRPr="00AD7D61">
        <w:t>основ экологического сознания на основе признания ценности жизни во всех её проявлениях и необхо</w:t>
      </w:r>
      <w:r w:rsidRPr="00AD7D61">
        <w:softHyphen/>
        <w:t>димости ответственного, бережного отношения к окружающей среде.</w:t>
      </w:r>
    </w:p>
    <w:p w:rsidR="00AD7D61" w:rsidRPr="00AD7D61" w:rsidRDefault="00AD7D61" w:rsidP="00AD7D61">
      <w:pPr>
        <w:rPr>
          <w:b/>
          <w:bCs/>
        </w:rPr>
      </w:pPr>
      <w:r w:rsidRPr="00AD7D61">
        <w:rPr>
          <w:b/>
          <w:bCs/>
        </w:rPr>
        <w:t>1.2.</w:t>
      </w:r>
      <w:r w:rsidR="005B0D10">
        <w:rPr>
          <w:b/>
          <w:bCs/>
        </w:rPr>
        <w:t xml:space="preserve"> </w:t>
      </w:r>
      <w:r w:rsidRPr="00AD7D61">
        <w:rPr>
          <w:b/>
          <w:bCs/>
        </w:rPr>
        <w:t>МЕТАПРЕДМЕТНЫЕ РЕЗУЛЬТАТЫ ОСВОЕНИЯ КУРСА ХИМИИ</w:t>
      </w:r>
    </w:p>
    <w:p w:rsidR="00AD7D61" w:rsidRPr="00AD7D61" w:rsidRDefault="00AD7D61" w:rsidP="00AD7D61">
      <w:proofErr w:type="spellStart"/>
      <w:r w:rsidRPr="00AD7D61">
        <w:t>Метапредметные</w:t>
      </w:r>
      <w:proofErr w:type="spellEnd"/>
      <w:r w:rsidRPr="00AD7D61">
        <w:t xml:space="preserve"> результаты включают освоенные </w:t>
      </w:r>
      <w:proofErr w:type="gramStart"/>
      <w:r w:rsidRPr="00AD7D61">
        <w:t>обучающимися</w:t>
      </w:r>
      <w:proofErr w:type="gramEnd"/>
      <w:r w:rsidRPr="00AD7D61">
        <w:t xml:space="preserve"> </w:t>
      </w:r>
      <w:proofErr w:type="spellStart"/>
      <w:r w:rsidRPr="00AD7D61">
        <w:t>межпредметные</w:t>
      </w:r>
      <w:proofErr w:type="spellEnd"/>
      <w:r w:rsidRPr="00AD7D61">
        <w:t xml:space="preserve"> понятия и универсальные учебные действия (регулятивные, познавательные, коммуникативные).</w:t>
      </w:r>
    </w:p>
    <w:p w:rsidR="00AD7D61" w:rsidRPr="00AD7D61" w:rsidRDefault="00AD7D61" w:rsidP="00AD7D61">
      <w:pPr>
        <w:rPr>
          <w:b/>
        </w:rPr>
      </w:pPr>
      <w:r w:rsidRPr="00AD7D61">
        <w:rPr>
          <w:b/>
        </w:rPr>
        <w:t>Межпредметные понятия</w:t>
      </w:r>
    </w:p>
    <w:p w:rsidR="00AD7D61" w:rsidRPr="00AD7D61" w:rsidRDefault="00AD7D61" w:rsidP="00AD7D61">
      <w:r w:rsidRPr="00AD7D61">
        <w:t>Условием формирования межпредметных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</w:t>
      </w:r>
    </w:p>
    <w:p w:rsidR="00AD7D61" w:rsidRPr="00AD7D61" w:rsidRDefault="00AD7D61" w:rsidP="00AD7D61">
      <w:pPr>
        <w:rPr>
          <w:i/>
        </w:rPr>
      </w:pPr>
      <w:r w:rsidRPr="00AD7D61">
        <w:t xml:space="preserve">При изучении </w:t>
      </w:r>
      <w:proofErr w:type="gramStart"/>
      <w:r w:rsidRPr="00AD7D61">
        <w:t xml:space="preserve">химии, обучающиеся усовершенствуют приобретенные на первом уровне </w:t>
      </w:r>
      <w:r w:rsidRPr="00AD7D61">
        <w:rPr>
          <w:b/>
        </w:rPr>
        <w:t xml:space="preserve">навыки </w:t>
      </w:r>
      <w:r w:rsidRPr="00AD7D61">
        <w:t>работы с информацией и пополнят</w:t>
      </w:r>
      <w:proofErr w:type="gramEnd"/>
      <w:r w:rsidRPr="00AD7D61">
        <w:t xml:space="preserve"> их. Они смогут работать с текстами, преобразовывать и интерпретировать содержащуюся в них информацию, в том числе:</w:t>
      </w:r>
    </w:p>
    <w:p w:rsidR="00AD7D61" w:rsidRPr="00AD7D61" w:rsidRDefault="00AD7D61" w:rsidP="00AD7D61">
      <w:r w:rsidRPr="00AD7D61"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D7D61" w:rsidRPr="00AD7D61" w:rsidRDefault="00AD7D61" w:rsidP="00AD7D61">
      <w:r w:rsidRPr="00AD7D61"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D7D61" w:rsidRPr="00AD7D61" w:rsidRDefault="00AD7D61" w:rsidP="00AD7D61">
      <w:r w:rsidRPr="00AD7D61">
        <w:t>• заполнять и дополнять таблицы, схемы, диаграммы, тексты.</w:t>
      </w:r>
    </w:p>
    <w:p w:rsidR="00AD7D61" w:rsidRPr="00AD7D61" w:rsidRDefault="00AD7D61" w:rsidP="00AD7D61">
      <w:r w:rsidRPr="00AD7D61">
        <w:rPr>
          <w:b/>
        </w:rPr>
        <w:t>Универсальные учебные действия</w:t>
      </w:r>
      <w:r w:rsidRPr="00AD7D61">
        <w:t xml:space="preserve"> (регулятивные, познавательные, коммуникативные).</w:t>
      </w:r>
    </w:p>
    <w:p w:rsidR="00AD7D61" w:rsidRPr="00AD7D61" w:rsidRDefault="00AD7D61" w:rsidP="00AD7D61">
      <w:pPr>
        <w:rPr>
          <w:b/>
        </w:rPr>
      </w:pPr>
      <w:r w:rsidRPr="00AD7D61">
        <w:rPr>
          <w:b/>
        </w:rPr>
        <w:t>Регулятивные УУД</w:t>
      </w:r>
    </w:p>
    <w:p w:rsidR="00AD7D61" w:rsidRPr="00AD7D61" w:rsidRDefault="00AD7D61" w:rsidP="00AD7D61">
      <w:r w:rsidRPr="00AD7D61">
        <w:rPr>
          <w:i/>
        </w:rPr>
        <w:t>Обучающиеся научатся:</w:t>
      </w:r>
      <w:r w:rsidRPr="00AD7D61">
        <w:t xml:space="preserve"> </w:t>
      </w:r>
    </w:p>
    <w:p w:rsidR="00AD7D61" w:rsidRPr="00AD7D61" w:rsidRDefault="00AD7D61" w:rsidP="00AD7D61">
      <w:pPr>
        <w:numPr>
          <w:ilvl w:val="0"/>
          <w:numId w:val="7"/>
        </w:numPr>
      </w:pPr>
      <w:r w:rsidRPr="00AD7D61"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AD7D61" w:rsidRPr="00AD7D61" w:rsidRDefault="00AD7D61" w:rsidP="00AD7D61">
      <w:pPr>
        <w:numPr>
          <w:ilvl w:val="0"/>
          <w:numId w:val="7"/>
        </w:numPr>
      </w:pPr>
      <w:r w:rsidRPr="00AD7D61">
        <w:t>анализировать существующие и планировать будущие образовательные результаты;</w:t>
      </w:r>
    </w:p>
    <w:p w:rsidR="00AD7D61" w:rsidRPr="00AD7D61" w:rsidRDefault="00AD7D61" w:rsidP="00AD7D61">
      <w:pPr>
        <w:numPr>
          <w:ilvl w:val="0"/>
          <w:numId w:val="7"/>
        </w:numPr>
      </w:pPr>
      <w:r w:rsidRPr="00AD7D61">
        <w:t>идентифицировать собственные проблемы и определять главную проблему;</w:t>
      </w:r>
    </w:p>
    <w:p w:rsidR="00AD7D61" w:rsidRPr="00AD7D61" w:rsidRDefault="00AD7D61" w:rsidP="00AD7D61">
      <w:pPr>
        <w:numPr>
          <w:ilvl w:val="0"/>
          <w:numId w:val="7"/>
        </w:numPr>
      </w:pPr>
      <w:r w:rsidRPr="00AD7D61">
        <w:t>выдвигать версии решения проблемы, формулировать гипотезы, предвосхищать конечный результат;</w:t>
      </w:r>
    </w:p>
    <w:p w:rsidR="00AD7D61" w:rsidRPr="00AD7D61" w:rsidRDefault="00AD7D61" w:rsidP="00AD7D61">
      <w:pPr>
        <w:numPr>
          <w:ilvl w:val="0"/>
          <w:numId w:val="7"/>
        </w:numPr>
      </w:pPr>
      <w:r w:rsidRPr="00AD7D61">
        <w:t>ставить цель деятельности на основе определенной проблемы и существующих возможностей;</w:t>
      </w:r>
    </w:p>
    <w:p w:rsidR="00AD7D61" w:rsidRPr="00AD7D61" w:rsidRDefault="00AD7D61" w:rsidP="00AD7D61">
      <w:pPr>
        <w:numPr>
          <w:ilvl w:val="0"/>
          <w:numId w:val="7"/>
        </w:numPr>
      </w:pPr>
      <w:r w:rsidRPr="00AD7D61">
        <w:t>формулировать учебные задачи как шаги достижения поставленной цели деятельности;</w:t>
      </w:r>
    </w:p>
    <w:p w:rsidR="00AD7D61" w:rsidRPr="00AD7D61" w:rsidRDefault="00AD7D61" w:rsidP="00AD7D61">
      <w:pPr>
        <w:numPr>
          <w:ilvl w:val="0"/>
          <w:numId w:val="7"/>
        </w:numPr>
      </w:pPr>
      <w:r w:rsidRPr="00AD7D61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D7D61" w:rsidRPr="00AD7D61" w:rsidRDefault="00AD7D61" w:rsidP="00AD7D61">
      <w:r w:rsidRPr="00AD7D61">
        <w:lastRenderedPageBreak/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AD7D61" w:rsidRPr="00AD7D61" w:rsidRDefault="00AD7D61" w:rsidP="00AD7D61">
      <w:pPr>
        <w:rPr>
          <w:b/>
        </w:rPr>
      </w:pPr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5B0D10" w:rsidP="00AD7D61">
      <w:pPr>
        <w:numPr>
          <w:ilvl w:val="0"/>
          <w:numId w:val="2"/>
        </w:numPr>
        <w:ind w:left="1701" w:hanging="638"/>
      </w:pPr>
      <w:r>
        <w:t>определять необходимые действия</w:t>
      </w:r>
      <w:r w:rsidR="00AD7D61" w:rsidRPr="00AD7D61">
        <w:t xml:space="preserve"> в соответствии с учебной и познавательной задачей и составлять алгоритм их выполнения;</w:t>
      </w:r>
    </w:p>
    <w:p w:rsidR="00AD7D61" w:rsidRPr="00AD7D61" w:rsidRDefault="00AD7D61" w:rsidP="00AD7D61">
      <w:pPr>
        <w:numPr>
          <w:ilvl w:val="0"/>
          <w:numId w:val="2"/>
        </w:numPr>
        <w:ind w:left="1701" w:hanging="638"/>
      </w:pPr>
      <w:r w:rsidRPr="00AD7D61">
        <w:t>обосновывать и осуществлять выбор наиболее эффективных способов решения учебных и познавательных задач;</w:t>
      </w:r>
    </w:p>
    <w:p w:rsidR="00AD7D61" w:rsidRPr="00AD7D61" w:rsidRDefault="00AD7D61" w:rsidP="00AD7D61">
      <w:pPr>
        <w:numPr>
          <w:ilvl w:val="0"/>
          <w:numId w:val="2"/>
        </w:numPr>
        <w:ind w:left="1701" w:hanging="638"/>
      </w:pPr>
      <w:r w:rsidRPr="00AD7D61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D7D61" w:rsidRPr="00AD7D61" w:rsidRDefault="00AD7D61" w:rsidP="00AD7D61">
      <w:pPr>
        <w:numPr>
          <w:ilvl w:val="0"/>
          <w:numId w:val="2"/>
        </w:numPr>
        <w:ind w:left="1701" w:hanging="638"/>
      </w:pPr>
      <w:r w:rsidRPr="00AD7D61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D7D61" w:rsidRPr="00AD7D61" w:rsidRDefault="00AD7D61" w:rsidP="00AD7D61">
      <w:pPr>
        <w:numPr>
          <w:ilvl w:val="0"/>
          <w:numId w:val="2"/>
        </w:numPr>
        <w:ind w:left="1701" w:hanging="638"/>
      </w:pPr>
      <w:r w:rsidRPr="00AD7D61">
        <w:t>выбирать из предложенных вариантов и самостоятельно искать средства/ресурсы для решения задачи/достижения цели;</w:t>
      </w:r>
    </w:p>
    <w:p w:rsidR="00AD7D61" w:rsidRPr="00AD7D61" w:rsidRDefault="00AD7D61" w:rsidP="00AD7D61">
      <w:pPr>
        <w:numPr>
          <w:ilvl w:val="0"/>
          <w:numId w:val="2"/>
        </w:numPr>
        <w:ind w:left="1701" w:hanging="638"/>
      </w:pPr>
      <w:r w:rsidRPr="00AD7D61">
        <w:t xml:space="preserve"> составлять план решения проблемы (выполнения проекта, проведения исследования);</w:t>
      </w:r>
    </w:p>
    <w:p w:rsidR="00AD7D61" w:rsidRPr="00AD7D61" w:rsidRDefault="00AD7D61" w:rsidP="00AD7D61">
      <w:pPr>
        <w:numPr>
          <w:ilvl w:val="0"/>
          <w:numId w:val="2"/>
        </w:numPr>
        <w:ind w:left="1701" w:hanging="638"/>
      </w:pPr>
      <w:r w:rsidRPr="00AD7D61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D7D61" w:rsidRPr="00AD7D61" w:rsidRDefault="00AD7D61" w:rsidP="00AD7D61">
      <w:pPr>
        <w:numPr>
          <w:ilvl w:val="0"/>
          <w:numId w:val="2"/>
        </w:numPr>
        <w:ind w:left="1701" w:hanging="638"/>
      </w:pPr>
      <w:r w:rsidRPr="00AD7D61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D7D61" w:rsidRPr="00AD7D61" w:rsidRDefault="00AD7D61" w:rsidP="00AD7D61">
      <w:pPr>
        <w:numPr>
          <w:ilvl w:val="0"/>
          <w:numId w:val="2"/>
        </w:numPr>
        <w:ind w:left="1701" w:hanging="638"/>
      </w:pPr>
      <w:r w:rsidRPr="00AD7D61">
        <w:t>планировать и корректировать свою индивидуальную образовательную траекторию.</w:t>
      </w:r>
    </w:p>
    <w:p w:rsidR="00AD7D61" w:rsidRPr="00AD7D61" w:rsidRDefault="00AD7D61" w:rsidP="00AD7D61">
      <w:r w:rsidRPr="00AD7D61"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AD7D61" w:rsidRPr="00AD7D61" w:rsidRDefault="00AD7D61" w:rsidP="00AD7D61"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оценивать свою деятельность, аргументируя причины достижения или отсутствия планируемого результата;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сверять свои действия с целью и, при необходимости, исправлять ошибки самостоятельно.</w:t>
      </w:r>
    </w:p>
    <w:p w:rsidR="00AD7D61" w:rsidRPr="00AD7D61" w:rsidRDefault="00AD7D61" w:rsidP="00AD7D61">
      <w:r w:rsidRPr="00AD7D61">
        <w:t xml:space="preserve">Умение оценивать правильность выполнения учебной задачи, собственные возможности ее решения. </w:t>
      </w:r>
    </w:p>
    <w:p w:rsidR="00AD7D61" w:rsidRPr="00AD7D61" w:rsidRDefault="00AD7D61" w:rsidP="00AD7D61"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определять критерии правильности (корректности) выполнения учебной задачи;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lastRenderedPageBreak/>
        <w:t>анализировать и обосновывать применение соответствующего инструментария для выполнения учебной задачи;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фиксировать и анализировать динамику собственных образовательных результатов.</w:t>
      </w:r>
    </w:p>
    <w:p w:rsidR="00AD7D61" w:rsidRPr="00AD7D61" w:rsidRDefault="00AD7D61" w:rsidP="00AD7D61">
      <w:r w:rsidRPr="00AD7D61"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D7D61">
        <w:t>в</w:t>
      </w:r>
      <w:proofErr w:type="gramEnd"/>
      <w:r w:rsidRPr="00AD7D61">
        <w:t xml:space="preserve"> учебной и познавательной. </w:t>
      </w:r>
    </w:p>
    <w:p w:rsidR="00AD7D61" w:rsidRPr="00AD7D61" w:rsidRDefault="00AD7D61" w:rsidP="00AD7D61">
      <w:pPr>
        <w:rPr>
          <w:b/>
        </w:rPr>
      </w:pPr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соотносить реальные и планируемые результаты индивидуальной образовательной деятельности и делать выводы;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принимать решение в учебной ситуации и нести за него ответственность;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самостоятельно определять причины своего успеха или неуспеха и находить способы выхода из ситуации неуспеха;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D7D61" w:rsidRPr="00AD7D61" w:rsidRDefault="00AD7D61" w:rsidP="00AD7D61">
      <w:pPr>
        <w:rPr>
          <w:b/>
        </w:rPr>
      </w:pPr>
      <w:r w:rsidRPr="00AD7D61">
        <w:rPr>
          <w:b/>
        </w:rPr>
        <w:t>Познавательные УУД</w:t>
      </w:r>
    </w:p>
    <w:p w:rsidR="00AD7D61" w:rsidRPr="00AD7D61" w:rsidRDefault="00AD7D61" w:rsidP="00AD7D61">
      <w:pPr>
        <w:numPr>
          <w:ilvl w:val="0"/>
          <w:numId w:val="8"/>
        </w:numPr>
      </w:pPr>
      <w:proofErr w:type="gramStart"/>
      <w:r w:rsidRPr="00AD7D61"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AD7D61" w:rsidRPr="00AD7D61" w:rsidRDefault="00AD7D61" w:rsidP="00AD7D61"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подбирать слова, соподчиненные ключевому слову, определяющие его признаки и свойства;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выстраивать логическую цепочку, состоящую из ключевого слова и соподчиненных ему слов;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выделять общий признак двух или нескольких предметов, или явлений и объяснять их сходство;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выделять явление из общего ряда других явлений;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строить рассуждение от общих закономерностей к частным явлениям и от частных явлений к общим закономерностям;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строить рассуждение на основе сравнения предметов и явлений, выделяя при этом общие признаки;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излагать полученную информацию, интерпретируя ее в контексте решаемой задачи;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D7D61" w:rsidRPr="00AD7D61" w:rsidRDefault="00AD7D61" w:rsidP="00AD7D61">
      <w:pPr>
        <w:numPr>
          <w:ilvl w:val="0"/>
          <w:numId w:val="3"/>
        </w:numPr>
      </w:pPr>
      <w:proofErr w:type="spellStart"/>
      <w:r w:rsidRPr="00AD7D61">
        <w:lastRenderedPageBreak/>
        <w:t>вербализовать</w:t>
      </w:r>
      <w:proofErr w:type="spellEnd"/>
      <w:r w:rsidRPr="00AD7D61">
        <w:t xml:space="preserve"> эмоциональное впечатление, оказанное на него источником;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D7D61" w:rsidRPr="00AD7D61" w:rsidRDefault="00AD7D61" w:rsidP="00AD7D61">
      <w:r w:rsidRPr="00AD7D61">
        <w:rPr>
          <w:b/>
        </w:rPr>
        <w:t>2</w:t>
      </w:r>
      <w:r w:rsidRPr="00AD7D61">
        <w:t xml:space="preserve">. Умение создавать, применять и преобразовывать знаки и символы, модели и схемы для решения учебных и познавательных задач. </w:t>
      </w:r>
    </w:p>
    <w:p w:rsidR="00AD7D61" w:rsidRPr="00AD7D61" w:rsidRDefault="00AD7D61" w:rsidP="00AD7D61"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обозначать символом и знаком предмет и/или явление;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создавать абстрактный или реальный образ предмета и/или явления;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строить модель/схему на основе условий задачи и/или способа ее решения;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преобразовывать модели с целью выявления общих законов, определяющих данную предметную область;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AD7D61">
        <w:t>текстовое</w:t>
      </w:r>
      <w:proofErr w:type="gramEnd"/>
      <w:r w:rsidRPr="00AD7D61">
        <w:t>, и наоборот;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строить доказательство: прямое, косвенное, от противного;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D7D61" w:rsidRPr="00AD7D61" w:rsidRDefault="00AD7D61" w:rsidP="00AD7D61">
      <w:r w:rsidRPr="00AD7D61">
        <w:rPr>
          <w:b/>
        </w:rPr>
        <w:t>3.</w:t>
      </w:r>
      <w:r w:rsidRPr="00AD7D61">
        <w:t xml:space="preserve"> Смысловое чтение. </w:t>
      </w:r>
    </w:p>
    <w:p w:rsidR="00AD7D61" w:rsidRPr="00AD7D61" w:rsidRDefault="00AD7D61" w:rsidP="00AD7D61"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находить в тексте требуемую информацию (в соответствии с целями своей деятельности);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ориентироваться в содержании текста, понимать целостный смысл текста, структурировать текст;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устанавливать взаимосвязь описанных в тексте событий, явлений, процессов;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резюмировать главную идею текста;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AD7D61">
        <w:t>non-fiction</w:t>
      </w:r>
      <w:proofErr w:type="spellEnd"/>
      <w:r w:rsidRPr="00AD7D61">
        <w:t>);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критически оценивать содержание и форму текста.</w:t>
      </w:r>
    </w:p>
    <w:p w:rsidR="00AD7D61" w:rsidRPr="00AD7D61" w:rsidRDefault="00AD7D61" w:rsidP="00AD7D61">
      <w:r w:rsidRPr="00AD7D61">
        <w:rPr>
          <w:b/>
        </w:rPr>
        <w:t>4.</w:t>
      </w:r>
      <w:r w:rsidRPr="00AD7D61"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определять свое отношение к природной среде;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анализировать влияние экологических факторов на среду обитания живых организмов;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lastRenderedPageBreak/>
        <w:t>проводить причинный и вероятностный анализ экологических ситуаций;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прогнозировать изменения ситуации при смене действия одного фактора на действие другого фактора;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распространять экологические знания и участвовать в практических делах по защите окружающей среды;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выражать свое отношение к природе через рисунки, модели, проектные работы.</w:t>
      </w:r>
    </w:p>
    <w:p w:rsidR="00AD7D61" w:rsidRPr="00AD7D61" w:rsidRDefault="00AD7D61" w:rsidP="00AD7D61">
      <w:r w:rsidRPr="00AD7D61">
        <w:rPr>
          <w:b/>
        </w:rPr>
        <w:t>5.</w:t>
      </w:r>
      <w:r w:rsidRPr="00AD7D61">
        <w:t xml:space="preserve"> Развитие мотивации к овладению культурой активного использования словарей и других поисковых систем. Учащийся научится: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определять необходимые ключевые поисковые слова и запросы;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осуществлять взаимодействие с электронными поисковыми системами, словарями;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формировать множественную выборку из поисковых источников для объективизации результатов поиска;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соотносить полученные результаты поиска со своей деятельностью.</w:t>
      </w:r>
    </w:p>
    <w:p w:rsidR="00AD7D61" w:rsidRPr="00AD7D61" w:rsidRDefault="00AD7D61" w:rsidP="00AD7D61">
      <w:pPr>
        <w:rPr>
          <w:b/>
        </w:rPr>
      </w:pPr>
      <w:r w:rsidRPr="00AD7D61">
        <w:rPr>
          <w:b/>
        </w:rPr>
        <w:tab/>
        <w:t>Коммуникативные УУД</w:t>
      </w:r>
    </w:p>
    <w:p w:rsidR="00AD7D61" w:rsidRPr="00AD7D61" w:rsidRDefault="00AD7D61" w:rsidP="00AD7D61">
      <w:r w:rsidRPr="00AD7D61">
        <w:rPr>
          <w:b/>
        </w:rPr>
        <w:t>1</w:t>
      </w:r>
      <w:r w:rsidRPr="00AD7D61">
        <w:t xml:space="preserve">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AD7D61" w:rsidRPr="00AD7D61" w:rsidRDefault="00AD7D61" w:rsidP="00AD7D61"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определять возможные роли в совместной деятельности;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играть определенную роль в совместной деятельности;</w:t>
      </w:r>
    </w:p>
    <w:p w:rsidR="00AD7D61" w:rsidRPr="00AD7D61" w:rsidRDefault="00AD7D61" w:rsidP="00AD7D61">
      <w:pPr>
        <w:numPr>
          <w:ilvl w:val="0"/>
          <w:numId w:val="3"/>
        </w:numPr>
      </w:pPr>
      <w:proofErr w:type="gramStart"/>
      <w:r w:rsidRPr="00AD7D61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строить позитивные отношения в процессе учебной и познавательной деятельности;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предлагать альтернативное решение в конфликтной ситуации;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выделять общую точку зрения в дискуссии;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договариваться о правилах и вопросах для обсуждения в соответствии с поставленной перед группой задачей;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AD7D61" w:rsidRPr="00AD7D61" w:rsidRDefault="00AD7D61" w:rsidP="00AD7D61">
      <w:r w:rsidRPr="00AD7D61">
        <w:rPr>
          <w:b/>
        </w:rPr>
        <w:t>2.</w:t>
      </w:r>
      <w:r w:rsidRPr="00AD7D61">
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определять задачу коммуникации и в соответствии с ней отбирать речевые средства;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представлять в устной или письменной форме развернутый план собственной деятельности;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lastRenderedPageBreak/>
        <w:t>соблюдать нормы публичной речи, регламент в монологе и дискуссии в соответствии с коммуникативной задачей;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высказывать и обосновывать мнение (суждение) и запрашивать мнение партнера в рамках диалога;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принимать решение в ходе диалога и согласовывать его с собеседником;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создавать письменные «клишированные» и оригинальные тексты с использованием необходимых речевых средств;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использовать вербальные средства (средства логической связи) для выделения смысловых блоков своего выступления;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использовать невербальные средства или наглядные материалы, подготовленные/отобранные под руководством учителя;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D7D61" w:rsidRPr="00AD7D61" w:rsidRDefault="00AD7D61" w:rsidP="00AD7D61">
      <w:r w:rsidRPr="00AD7D61">
        <w:rPr>
          <w:b/>
        </w:rPr>
        <w:t>3.</w:t>
      </w:r>
      <w:r w:rsidRPr="00AD7D61">
        <w:t xml:space="preserve"> Формирование и развитие компетентности в области использования информационно-коммуникационных технологий (далее – ИКТ).</w:t>
      </w:r>
    </w:p>
    <w:p w:rsidR="00AD7D61" w:rsidRPr="00AD7D61" w:rsidRDefault="00AD7D61" w:rsidP="00AD7D61">
      <w:r w:rsidRPr="00AD7D61">
        <w:rPr>
          <w:i/>
        </w:rPr>
        <w:t>Обучающиеся научатся</w:t>
      </w:r>
      <w:r w:rsidRPr="00AD7D61">
        <w:t>: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выделять информационный аспект задачи, оперировать данными, использовать модель решения задачи;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докладов, рефератов, создание презентаций и др.;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использовать информацию с учетом этических и правовых норм;</w:t>
      </w:r>
    </w:p>
    <w:p w:rsidR="00AD7D61" w:rsidRPr="00AD7D61" w:rsidRDefault="00AD7D61" w:rsidP="00AD7D61">
      <w:pPr>
        <w:numPr>
          <w:ilvl w:val="0"/>
          <w:numId w:val="3"/>
        </w:numPr>
      </w:pPr>
      <w:r w:rsidRPr="00AD7D61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D7D61" w:rsidRPr="00AD7D61" w:rsidRDefault="00AD7D61" w:rsidP="00AD7D61">
      <w:pPr>
        <w:rPr>
          <w:b/>
        </w:rPr>
      </w:pPr>
      <w:r w:rsidRPr="00AD7D61">
        <w:rPr>
          <w:b/>
        </w:rPr>
        <w:t>1.3. ПРЕДМЕТНЫЕ РЕЗУЛЬТАТЫ ОСВОЕНИЯ КУРСА ХИМИИ 9 КЛАССА</w:t>
      </w:r>
    </w:p>
    <w:p w:rsidR="00AD7D61" w:rsidRPr="00AD7D61" w:rsidRDefault="00AD7D61" w:rsidP="00AD7D61">
      <w:pPr>
        <w:rPr>
          <w:bCs/>
        </w:rPr>
      </w:pPr>
      <w:r w:rsidRPr="00AD7D61">
        <w:rPr>
          <w:b/>
          <w:bCs/>
        </w:rPr>
        <w:t>В результате изучения химии учащийся научится:</w:t>
      </w:r>
    </w:p>
    <w:p w:rsidR="00AD7D61" w:rsidRPr="00AD7D61" w:rsidRDefault="00AD7D61" w:rsidP="00AD7D61">
      <w:pPr>
        <w:numPr>
          <w:ilvl w:val="0"/>
          <w:numId w:val="5"/>
        </w:numPr>
      </w:pPr>
      <w:proofErr w:type="gramStart"/>
      <w:r w:rsidRPr="00AD7D61">
        <w:t>раскрывать смысл понятий «ион», «катион», «анион», «электролиты», «</w:t>
      </w:r>
      <w:proofErr w:type="spellStart"/>
      <w:r w:rsidRPr="00AD7D61">
        <w:t>неэлектролиты</w:t>
      </w:r>
      <w:proofErr w:type="spellEnd"/>
      <w:r w:rsidRPr="00AD7D61"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определять степень окисления атома элемента в соединении;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раскрывать смысл теории электролитической диссоциации;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составлять уравнения электролитической диссоциации кислот, щелочей, солей;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объяснять сущность процесса электролитической диссоциации и реакций ионного обмена;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составлять полные и сокращенные ионные уравнения реакции обмена;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определять возможность протекания реакций ионного обмена;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проводить реакции, подтверждающие качественный состав различных веществ;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определять окислитель и восстановитель;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составлять уравнения окислительно-восстановительных реакций;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называть факторы, влияющие на скорость химической реакции;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классифицировать химические реакции по различным признакам;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характеризовать взаимосвязь между составом, строением и свойствами неметаллов;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lastRenderedPageBreak/>
        <w:t>распознавать газообразные вещества опытным путем: углекислый газ и аммиак;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характеризовать взаимосвязь между составом, строением и свойствами металлов;</w:t>
      </w:r>
    </w:p>
    <w:p w:rsidR="00AD7D61" w:rsidRPr="00AD7D61" w:rsidRDefault="00AD7D61" w:rsidP="005B0D10">
      <w:pPr>
        <w:numPr>
          <w:ilvl w:val="0"/>
          <w:numId w:val="6"/>
        </w:numPr>
        <w:ind w:left="851"/>
        <w:rPr>
          <w:i/>
        </w:rPr>
      </w:pPr>
      <w:proofErr w:type="gramStart"/>
      <w:r w:rsidRPr="00AD7D61"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AD7D61" w:rsidRPr="00AD7D61" w:rsidRDefault="00AD7D61" w:rsidP="005B0D10">
      <w:pPr>
        <w:numPr>
          <w:ilvl w:val="0"/>
          <w:numId w:val="6"/>
        </w:numPr>
        <w:ind w:left="851"/>
      </w:pPr>
      <w:r w:rsidRPr="00AD7D61">
        <w:t>оценивать влияние химического загрязнения окружающей среды на организм человека;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грамотно обращаться с веществами в повседневной жизни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вычислять количество, объем или массу вещества по количеству, объему, массе реагентов или продуктов реакции;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соблюдать правила безопасной работы при проведении опытов;</w:t>
      </w:r>
    </w:p>
    <w:p w:rsidR="00AD7D61" w:rsidRPr="00AD7D61" w:rsidRDefault="00AD7D61" w:rsidP="00AD7D61">
      <w:pPr>
        <w:numPr>
          <w:ilvl w:val="0"/>
          <w:numId w:val="5"/>
        </w:numPr>
      </w:pPr>
      <w:r w:rsidRPr="00AD7D61">
        <w:t>пользоваться лабораторным оборудованием и посудой;</w:t>
      </w:r>
    </w:p>
    <w:p w:rsidR="00AD7D61" w:rsidRPr="00AD7D61" w:rsidRDefault="00AD7D61" w:rsidP="00AD7D61">
      <w:pPr>
        <w:rPr>
          <w:i/>
          <w:vertAlign w:val="superscript"/>
        </w:rPr>
      </w:pPr>
      <w:r w:rsidRPr="00AD7D61">
        <w:rPr>
          <w:bCs/>
          <w:i/>
        </w:rPr>
        <w:t>Выпускник получит возможность научиться: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</w:t>
      </w:r>
    </w:p>
    <w:p w:rsidR="00AD7D61" w:rsidRPr="00AD7D61" w:rsidRDefault="00AD7D61" w:rsidP="00AD7D61">
      <w:pPr>
        <w:numPr>
          <w:ilvl w:val="0"/>
          <w:numId w:val="6"/>
        </w:numPr>
        <w:rPr>
          <w:bCs/>
        </w:rPr>
      </w:pPr>
      <w:r w:rsidRPr="00AD7D61">
        <w:rPr>
          <w:bCs/>
        </w:rPr>
        <w:t>характеризовать основные методы познания: наблюдение, измерение, эксперимент;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составлять молекулярные и полные ионные уравнения по сокращенным ионным уравнениям;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использовать приобретенные знания для экологически грамотного поведения в окружающей среде;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объективно оценивать информацию о веществах и химических процессах;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критически относиться к псевдонаучной информации, недобросовестной рекламе в средствах массовой информации;</w:t>
      </w:r>
    </w:p>
    <w:p w:rsidR="00AD7D61" w:rsidRPr="00AD7D61" w:rsidRDefault="00AD7D61" w:rsidP="00AD7D61">
      <w:pPr>
        <w:numPr>
          <w:ilvl w:val="0"/>
          <w:numId w:val="6"/>
        </w:numPr>
      </w:pPr>
      <w:r w:rsidRPr="00AD7D61">
        <w:t>осознавать значение теоретических знаний по химии для практической деятельности человека;</w:t>
      </w:r>
    </w:p>
    <w:p w:rsidR="00AD7D61" w:rsidRDefault="00AD7D61" w:rsidP="00AD7D61">
      <w:pPr>
        <w:numPr>
          <w:ilvl w:val="0"/>
          <w:numId w:val="6"/>
        </w:numPr>
      </w:pPr>
      <w:r w:rsidRPr="00AD7D61"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4E71CE" w:rsidRPr="00AD7D61" w:rsidRDefault="004E71CE" w:rsidP="004E71CE">
      <w:pPr>
        <w:ind w:left="644"/>
      </w:pPr>
    </w:p>
    <w:p w:rsidR="004E71CE" w:rsidRPr="004E71CE" w:rsidRDefault="0063385A" w:rsidP="004E71CE">
      <w:pPr>
        <w:jc w:val="center"/>
        <w:rPr>
          <w:b/>
        </w:rPr>
      </w:pPr>
      <w:r>
        <w:rPr>
          <w:b/>
        </w:rPr>
        <w:t>3.</w:t>
      </w:r>
      <w:r w:rsidR="00623F29">
        <w:rPr>
          <w:b/>
        </w:rPr>
        <w:t xml:space="preserve"> </w:t>
      </w:r>
      <w:r w:rsidR="004E71CE" w:rsidRPr="004E71CE">
        <w:rPr>
          <w:b/>
        </w:rPr>
        <w:t>СОДЕРЖАНИЕ УЧЕБНОГО ПРЕДМЕТА.</w:t>
      </w:r>
    </w:p>
    <w:p w:rsidR="004E71CE" w:rsidRPr="004E71CE" w:rsidRDefault="004E71CE" w:rsidP="004E71CE">
      <w:pPr>
        <w:rPr>
          <w:b/>
        </w:rPr>
      </w:pP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color w:val="000000"/>
          <w:lang w:eastAsia="en-US"/>
        </w:rPr>
        <w:t>9 КЛАСС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color w:val="000000"/>
          <w:lang w:eastAsia="en-US"/>
        </w:rPr>
        <w:t>Вещество и химическая реакция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lastRenderedPageBreak/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Классификация и номенклатура неорганических веществ. 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</w:t>
      </w:r>
      <w:proofErr w:type="gramStart"/>
      <w:r w:rsidRPr="00603F03">
        <w:rPr>
          <w:rFonts w:eastAsiaTheme="minorHAnsi" w:cstheme="minorBidi"/>
          <w:color w:val="000000"/>
          <w:lang w:eastAsia="en-US"/>
        </w:rPr>
        <w:t>о-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 xml:space="preserve"> и эндотермические реакции, термохимические уравнения.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катализе. Понятие о химическом равновесии. Факторы, влияющие на скорость химической реакции и положение химического равновесия.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Окислительно-восстановительные реакции, электронный баланс окислительно-восстановительной реакции. Составление уравнений окислительно</w:t>
      </w:r>
      <w:proofErr w:type="gramStart"/>
      <w:r w:rsidRPr="00603F03">
        <w:rPr>
          <w:rFonts w:eastAsiaTheme="minorHAnsi" w:cstheme="minorBidi"/>
          <w:color w:val="000000"/>
          <w:lang w:eastAsia="en-US"/>
        </w:rPr>
        <w:t>­-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>восстановительных реакций с использованием метода электронного баланса.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 xml:space="preserve">Теория электролитической диссоциации. Электролиты и </w:t>
      </w:r>
      <w:proofErr w:type="spellStart"/>
      <w:r w:rsidRPr="00603F03">
        <w:rPr>
          <w:rFonts w:eastAsiaTheme="minorHAnsi" w:cstheme="minorBidi"/>
          <w:color w:val="000000"/>
          <w:lang w:eastAsia="en-US"/>
        </w:rPr>
        <w:t>неэлектролиты</w:t>
      </w:r>
      <w:proofErr w:type="spellEnd"/>
      <w:r w:rsidRPr="00603F03">
        <w:rPr>
          <w:rFonts w:eastAsiaTheme="minorHAnsi" w:cstheme="minorBidi"/>
          <w:color w:val="000000"/>
          <w:lang w:eastAsia="en-US"/>
        </w:rPr>
        <w:t>. Катионы, анионы. Механизм диссоциации веществ с различными видами химической связи. Степень диссоциации. Сильные и слабые электролиты.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Реакц</w:t>
      </w:r>
      <w:proofErr w:type="gramStart"/>
      <w:r w:rsidRPr="00603F03">
        <w:rPr>
          <w:rFonts w:eastAsiaTheme="minorHAnsi" w:cstheme="minorBidi"/>
          <w:color w:val="000000"/>
          <w:lang w:eastAsia="en-US"/>
        </w:rPr>
        <w:t>ии ио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>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i/>
          <w:color w:val="000000"/>
          <w:lang w:eastAsia="en-US"/>
        </w:rPr>
        <w:t>Химический эксперимент</w:t>
      </w:r>
      <w:r w:rsidRPr="00603F03">
        <w:rPr>
          <w:rFonts w:eastAsiaTheme="minorHAnsi" w:cstheme="minorBidi"/>
          <w:b/>
          <w:color w:val="000000"/>
          <w:lang w:eastAsia="en-US"/>
        </w:rPr>
        <w:t>:</w:t>
      </w:r>
      <w:r w:rsidRPr="00603F03">
        <w:rPr>
          <w:rFonts w:eastAsiaTheme="minorHAnsi" w:cstheme="minorBidi"/>
          <w:color w:val="000000"/>
          <w:lang w:eastAsia="en-US"/>
        </w:rPr>
        <w:t xml:space="preserve"> 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proofErr w:type="gramStart"/>
      <w:r w:rsidRPr="00603F03">
        <w:rPr>
          <w:rFonts w:eastAsiaTheme="minorHAnsi" w:cstheme="minorBidi"/>
          <w:color w:val="000000"/>
          <w:lang w:eastAsia="en-US"/>
        </w:rPr>
        <w:t>ознакомление с моделями кристаллических решёток неорганических веществ – металлов и неметаллов (графита и алмаза), сложных веществ (хлорида натрия), исследование зависимости скорости химической реакции от воздействия различных факторов, исследование электропроводности растворов веществ, процесса диссоциации кислот, щелочей и солей (возможно использование видео материалов), проведение опытов, иллюстрирующих признаки протекания реакций ионного обмена (образование осадка, выделение газа, образование воды), опытов, иллюстрирующих примеры окислительно-восстановительных реакций (горение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>, реакции разложения, соединения), распознавание неорганических веществ с помощью качественных реакций на ионы, решение экспериментальных задач.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color w:val="000000"/>
          <w:lang w:eastAsia="en-US"/>
        </w:rPr>
        <w:t>Неметаллы и их соединения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щелочами). </w:t>
      </w:r>
      <w:proofErr w:type="spellStart"/>
      <w:r w:rsidRPr="00603F03">
        <w:rPr>
          <w:rFonts w:eastAsiaTheme="minorHAnsi" w:cstheme="minorBidi"/>
          <w:color w:val="000000"/>
          <w:lang w:eastAsia="en-US"/>
        </w:rPr>
        <w:t>Хлороводород</w:t>
      </w:r>
      <w:proofErr w:type="spellEnd"/>
      <w:r w:rsidRPr="00603F03">
        <w:rPr>
          <w:rFonts w:eastAsiaTheme="minorHAnsi" w:cstheme="minorBidi"/>
          <w:color w:val="000000"/>
          <w:lang w:eastAsia="en-US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603F03">
        <w:rPr>
          <w:rFonts w:eastAsiaTheme="minorHAnsi" w:cstheme="minorBidi"/>
          <w:color w:val="000000"/>
          <w:lang w:eastAsia="en-US"/>
        </w:rPr>
        <w:t>хлороводорода</w:t>
      </w:r>
      <w:proofErr w:type="spellEnd"/>
      <w:r w:rsidRPr="00603F03">
        <w:rPr>
          <w:rFonts w:eastAsiaTheme="minorHAnsi" w:cstheme="minorBidi"/>
          <w:color w:val="000000"/>
          <w:lang w:eastAsia="en-US"/>
        </w:rPr>
        <w:t xml:space="preserve"> на организм человека. Важнейшие хлориды и их нахождение в природе.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 xml:space="preserve">Общая характеристика элементов </w:t>
      </w:r>
      <w:proofErr w:type="gramStart"/>
      <w:r w:rsidRPr="00603F03">
        <w:rPr>
          <w:rFonts w:eastAsiaTheme="minorHAnsi" w:cstheme="minorBidi"/>
          <w:color w:val="000000"/>
          <w:lang w:val="en-US" w:eastAsia="en-US"/>
        </w:rPr>
        <w:t>VI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 xml:space="preserve"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 серной кислоты. Соли серной кислоты, качественная реакция на сульфат-ион. Нахождение серы и её соединений в природе. </w:t>
      </w:r>
      <w:r w:rsidRPr="00603F03">
        <w:rPr>
          <w:rFonts w:eastAsiaTheme="minorHAnsi" w:cstheme="minorBidi"/>
          <w:color w:val="000000"/>
          <w:lang w:eastAsia="en-US"/>
        </w:rPr>
        <w:lastRenderedPageBreak/>
        <w:t>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 xml:space="preserve">Общая характеристика элементов </w:t>
      </w:r>
      <w:proofErr w:type="gramStart"/>
      <w:r w:rsidRPr="00603F03">
        <w:rPr>
          <w:rFonts w:eastAsiaTheme="minorHAnsi" w:cstheme="minorBidi"/>
          <w:color w:val="000000"/>
          <w:lang w:val="en-US" w:eastAsia="en-US"/>
        </w:rPr>
        <w:t>V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>А-группы. Особенности строения атомов, характерные степени окисления. Азот, распространение в природе, физические и химические свойства. Круговорот азота в природе. 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 Химическое загрязнение окружающей среды соединениями азота (кислотные дожди, загрязнение воздуха, почвы и водоёмов). Фосфор, аллотропные модификации фосфора, физические и химические свойства. Оксид фосфора (</w:t>
      </w:r>
      <w:r w:rsidRPr="00603F03">
        <w:rPr>
          <w:rFonts w:eastAsiaTheme="minorHAnsi" w:cstheme="minorBidi"/>
          <w:color w:val="000000"/>
          <w:lang w:val="en-US" w:eastAsia="en-US"/>
        </w:rPr>
        <w:t>V</w:t>
      </w:r>
      <w:r w:rsidRPr="00603F03">
        <w:rPr>
          <w:rFonts w:eastAsiaTheme="minorHAnsi" w:cstheme="minorBidi"/>
          <w:color w:val="000000"/>
          <w:lang w:eastAsia="en-US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 xml:space="preserve">Общая характеристика элементов </w:t>
      </w:r>
      <w:proofErr w:type="gramStart"/>
      <w:r w:rsidRPr="00603F03">
        <w:rPr>
          <w:rFonts w:eastAsiaTheme="minorHAnsi" w:cstheme="minorBidi"/>
          <w:color w:val="000000"/>
          <w:lang w:val="en-US" w:eastAsia="en-US"/>
        </w:rPr>
        <w:t>IV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>А-группы. Особенности строения атомов, характерные степени окисления. 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 (</w:t>
      </w:r>
      <w:r w:rsidRPr="00603F03">
        <w:rPr>
          <w:rFonts w:eastAsiaTheme="minorHAnsi" w:cstheme="minorBidi"/>
          <w:color w:val="000000"/>
          <w:lang w:val="en-US" w:eastAsia="en-US"/>
        </w:rPr>
        <w:t>IV</w:t>
      </w:r>
      <w:r w:rsidRPr="00603F03">
        <w:rPr>
          <w:rFonts w:eastAsiaTheme="minorHAnsi" w:cstheme="minorBidi"/>
          <w:color w:val="000000"/>
          <w:lang w:eastAsia="en-US"/>
        </w:rPr>
        <w:t xml:space="preserve">), гипотеза глобального потепления климата, парниковый эффект. Угольная кислота и её соли, их физические и химические свойства, получение и применение. Качественная реакция на </w:t>
      </w:r>
      <w:proofErr w:type="gramStart"/>
      <w:r w:rsidRPr="00603F03">
        <w:rPr>
          <w:rFonts w:eastAsiaTheme="minorHAnsi" w:cstheme="minorBidi"/>
          <w:color w:val="000000"/>
          <w:lang w:eastAsia="en-US"/>
        </w:rPr>
        <w:t>карбонат-ионы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>. Использование карбонатов в быту, медицине, промышленности и сельском хозяйстве.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Природные источники углеводородов (уголь, природный газ, нефть), продукты их переработки (бензин), их роль в быту и промышленности. Понятие о биологически важных веществах: жирах, белках, углеводах – и их роли в жизни человека. Материальное единство органических и неорганических соединений.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 (</w:t>
      </w:r>
      <w:r w:rsidRPr="00603F03">
        <w:rPr>
          <w:rFonts w:eastAsiaTheme="minorHAnsi" w:cstheme="minorBidi"/>
          <w:color w:val="000000"/>
          <w:lang w:val="en-US" w:eastAsia="en-US"/>
        </w:rPr>
        <w:t>IV</w:t>
      </w:r>
      <w:r w:rsidRPr="00603F03">
        <w:rPr>
          <w:rFonts w:eastAsiaTheme="minorHAnsi" w:cstheme="minorBidi"/>
          <w:color w:val="000000"/>
          <w:lang w:eastAsia="en-US"/>
        </w:rPr>
        <w:t>) и кремниевой кислоте. Силикаты, их использование в быту, в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i/>
          <w:color w:val="000000"/>
          <w:lang w:eastAsia="en-US"/>
        </w:rPr>
        <w:t>Химический эксперимент</w:t>
      </w:r>
      <w:r w:rsidRPr="00603F03">
        <w:rPr>
          <w:rFonts w:eastAsiaTheme="minorHAnsi" w:cstheme="minorBidi"/>
          <w:b/>
          <w:color w:val="000000"/>
          <w:lang w:eastAsia="en-US"/>
        </w:rPr>
        <w:t>:</w:t>
      </w:r>
      <w:r w:rsidRPr="00603F03">
        <w:rPr>
          <w:rFonts w:eastAsiaTheme="minorHAnsi" w:cstheme="minorBidi"/>
          <w:color w:val="000000"/>
          <w:lang w:eastAsia="en-US"/>
        </w:rPr>
        <w:t xml:space="preserve"> 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proofErr w:type="gramStart"/>
      <w:r w:rsidRPr="00603F03">
        <w:rPr>
          <w:rFonts w:eastAsiaTheme="minorHAnsi" w:cstheme="minorBidi"/>
          <w:color w:val="000000"/>
          <w:lang w:eastAsia="en-US"/>
        </w:rPr>
        <w:t>изучение образцов неорганических веществ, свойств соляной кислоты, проведение качественных реакций на хлорид-ионы и наблюдение признаков их протекания, опыты, отражающие физические и химические свойства галогенов и их соединений (возможно использование видеоматериалов), ознакомление с образцами хлоридов (галогенидов), ознакомление с образцами серы и её соединениями (возможно использование видеоматериалов), наблюдение процесса обугливания сахара под действием концентрированной серной кислоты, изучение химических свойств разбавленной серной кислоты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 xml:space="preserve">, </w:t>
      </w:r>
      <w:proofErr w:type="gramStart"/>
      <w:r w:rsidRPr="00603F03">
        <w:rPr>
          <w:rFonts w:eastAsiaTheme="minorHAnsi" w:cstheme="minorBidi"/>
          <w:color w:val="000000"/>
          <w:lang w:eastAsia="en-US"/>
        </w:rPr>
        <w:t xml:space="preserve">проведение качественной реакции на сульфат-ион и наблюдение признака её протекания, ознакомление с физическими свойствами азота, фосфора и их соединений (возможно использование видеоматериалов), образцами азотных и фосфорных удобрений, получение, собирание, распознавание и изучение свойств аммиака, проведение качественных реакций на ион аммония и фосфат-ион и изучение признаков их протекания, взаимодействие концентрированной азотной кислоты с медью (возможно использование видеоматериалов), </w:t>
      </w:r>
      <w:r w:rsidRPr="00603F03">
        <w:rPr>
          <w:rFonts w:eastAsiaTheme="minorHAnsi" w:cstheme="minorBidi"/>
          <w:color w:val="000000"/>
          <w:lang w:eastAsia="en-US"/>
        </w:rPr>
        <w:lastRenderedPageBreak/>
        <w:t>изучение моделей кристаллических решёток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 xml:space="preserve"> алмаза, графита, фуллерена, ознакомление с процессом адсорбции растворённых веществ активированным углём и устройством противогаза, получение, собирание, распознавание и изучение свойств углекислого газа, проведение качественных реакций на карбонат и </w:t>
      </w:r>
      <w:proofErr w:type="gramStart"/>
      <w:r w:rsidRPr="00603F03">
        <w:rPr>
          <w:rFonts w:eastAsiaTheme="minorHAnsi" w:cstheme="minorBidi"/>
          <w:color w:val="000000"/>
          <w:lang w:eastAsia="en-US"/>
        </w:rPr>
        <w:t>силикат-ионы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 xml:space="preserve"> и изучение признаков их протекания, ознакомление с продукцией силикатной промышленности, решение экспериментальных задач по теме «Важнейшие неметаллы и их соединения».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color w:val="000000"/>
          <w:lang w:eastAsia="en-US"/>
        </w:rPr>
        <w:t>Металлы и их соединения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Железо: положение в Периодической системе химических элементов Д. И. Менделеева, строение атома, нахождение в природе. Физические и химические свойства железа. Оксиды, гидроксиды и соли железа (</w:t>
      </w:r>
      <w:r w:rsidRPr="00603F03">
        <w:rPr>
          <w:rFonts w:eastAsiaTheme="minorHAnsi" w:cstheme="minorBidi"/>
          <w:color w:val="000000"/>
          <w:lang w:val="en-US" w:eastAsia="en-US"/>
        </w:rPr>
        <w:t>II</w:t>
      </w:r>
      <w:r w:rsidRPr="00603F03">
        <w:rPr>
          <w:rFonts w:eastAsiaTheme="minorHAnsi" w:cstheme="minorBidi"/>
          <w:color w:val="000000"/>
          <w:lang w:eastAsia="en-US"/>
        </w:rPr>
        <w:t>) и железа (</w:t>
      </w:r>
      <w:r w:rsidRPr="00603F03">
        <w:rPr>
          <w:rFonts w:eastAsiaTheme="minorHAnsi" w:cstheme="minorBidi"/>
          <w:color w:val="000000"/>
          <w:lang w:val="en-US" w:eastAsia="en-US"/>
        </w:rPr>
        <w:t>III</w:t>
      </w:r>
      <w:r w:rsidRPr="00603F03">
        <w:rPr>
          <w:rFonts w:eastAsiaTheme="minorHAnsi" w:cstheme="minorBidi"/>
          <w:color w:val="000000"/>
          <w:lang w:eastAsia="en-US"/>
        </w:rPr>
        <w:t>), их состав, свойства и получение.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i/>
          <w:color w:val="000000"/>
          <w:lang w:eastAsia="en-US"/>
        </w:rPr>
        <w:t>Химический эксперимент</w:t>
      </w:r>
      <w:r w:rsidRPr="00603F03">
        <w:rPr>
          <w:rFonts w:eastAsiaTheme="minorHAnsi" w:cstheme="minorBidi"/>
          <w:b/>
          <w:color w:val="000000"/>
          <w:lang w:eastAsia="en-US"/>
        </w:rPr>
        <w:t>:</w:t>
      </w:r>
      <w:r w:rsidRPr="00603F03">
        <w:rPr>
          <w:rFonts w:eastAsiaTheme="minorHAnsi" w:cstheme="minorBidi"/>
          <w:color w:val="000000"/>
          <w:lang w:eastAsia="en-US"/>
        </w:rPr>
        <w:t xml:space="preserve"> 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proofErr w:type="gramStart"/>
      <w:r w:rsidRPr="00603F03">
        <w:rPr>
          <w:rFonts w:eastAsiaTheme="minorHAnsi" w:cstheme="minorBidi"/>
          <w:color w:val="000000"/>
          <w:lang w:eastAsia="en-US"/>
        </w:rPr>
        <w:t>ознакомление с образцами металлов и сплавов, их физическими свойствами,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видеоматериалов), исследование свойств жёсткой воды, процесса горения железа в кислороде (возможно использование видеоматериалов), признаков протекания качественных реакций на ионы: магния, кальция, алюминия, цинка, железа (</w:t>
      </w:r>
      <w:r w:rsidRPr="00603F03">
        <w:rPr>
          <w:rFonts w:eastAsiaTheme="minorHAnsi" w:cstheme="minorBidi"/>
          <w:color w:val="000000"/>
          <w:lang w:val="en-US" w:eastAsia="en-US"/>
        </w:rPr>
        <w:t>II</w:t>
      </w:r>
      <w:r w:rsidRPr="00603F03">
        <w:rPr>
          <w:rFonts w:eastAsiaTheme="minorHAnsi" w:cstheme="minorBidi"/>
          <w:color w:val="000000"/>
          <w:lang w:eastAsia="en-US"/>
        </w:rPr>
        <w:t>) и железа (</w:t>
      </w:r>
      <w:r w:rsidRPr="00603F03">
        <w:rPr>
          <w:rFonts w:eastAsiaTheme="minorHAnsi" w:cstheme="minorBidi"/>
          <w:color w:val="000000"/>
          <w:lang w:val="en-US" w:eastAsia="en-US"/>
        </w:rPr>
        <w:t>III</w:t>
      </w:r>
      <w:r w:rsidRPr="00603F03">
        <w:rPr>
          <w:rFonts w:eastAsiaTheme="minorHAnsi" w:cstheme="minorBidi"/>
          <w:color w:val="000000"/>
          <w:lang w:eastAsia="en-US"/>
        </w:rPr>
        <w:t>), меди (</w:t>
      </w:r>
      <w:r w:rsidRPr="00603F03">
        <w:rPr>
          <w:rFonts w:eastAsiaTheme="minorHAnsi" w:cstheme="minorBidi"/>
          <w:color w:val="000000"/>
          <w:lang w:val="en-US" w:eastAsia="en-US"/>
        </w:rPr>
        <w:t>II</w:t>
      </w:r>
      <w:r w:rsidRPr="00603F03">
        <w:rPr>
          <w:rFonts w:eastAsiaTheme="minorHAnsi" w:cstheme="minorBidi"/>
          <w:color w:val="000000"/>
          <w:lang w:eastAsia="en-US"/>
        </w:rPr>
        <w:t>), наблюдение и описание процессов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 xml:space="preserve"> окрашивания пламени ионами натрия, калия и кальция (возможно использование видеоматериалов), исследование амфотерных свойств гидроксида алюминия и гидроксида цинка, решение экспериментальных задач по теме «Важнейшие металлы и их соединения».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color w:val="000000"/>
          <w:lang w:eastAsia="en-US"/>
        </w:rPr>
        <w:t>Химия и окружающая среда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 xml:space="preserve">Вещества и материалы в повседневной жизни человека. Безопасное использование веществ и химических реакций в быту. Первая помощь при химических ожогах и отравлениях. 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Химическое загрязнение окружающей среды (предельная допустимая концентрация веществ, далее – ПДК). Роль химии в решении экологических проблем.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i/>
          <w:color w:val="000000"/>
          <w:lang w:eastAsia="en-US"/>
        </w:rPr>
        <w:t>Химический эксперимент:</w:t>
      </w:r>
      <w:r w:rsidRPr="00603F03">
        <w:rPr>
          <w:rFonts w:eastAsiaTheme="minorHAnsi" w:cstheme="minorBidi"/>
          <w:color w:val="000000"/>
          <w:lang w:eastAsia="en-US"/>
        </w:rPr>
        <w:t xml:space="preserve"> 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t>изучение образцов материалов (стекло, сплавы металлов, полимерные материалы).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b/>
          <w:i/>
          <w:color w:val="000000"/>
          <w:lang w:eastAsia="en-US"/>
        </w:rPr>
        <w:t>Межпредметные связи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r w:rsidRPr="00603F03">
        <w:rPr>
          <w:rFonts w:eastAsiaTheme="minorHAnsi" w:cstheme="minorBidi"/>
          <w:color w:val="000000"/>
          <w:lang w:eastAsia="en-US"/>
        </w:rPr>
        <w:lastRenderedPageBreak/>
        <w:t>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</w:t>
      </w:r>
      <w:proofErr w:type="gramStart"/>
      <w:r w:rsidRPr="00603F03">
        <w:rPr>
          <w:rFonts w:eastAsiaTheme="minorHAnsi" w:cstheme="minorBidi"/>
          <w:color w:val="000000"/>
          <w:lang w:eastAsia="en-US"/>
        </w:rPr>
        <w:t>­-</w:t>
      </w:r>
      <w:proofErr w:type="gramEnd"/>
      <w:r w:rsidRPr="00603F03">
        <w:rPr>
          <w:rFonts w:eastAsiaTheme="minorHAnsi" w:cstheme="minorBidi"/>
          <w:color w:val="000000"/>
          <w:lang w:eastAsia="en-US"/>
        </w:rPr>
        <w:t>научного цикла.</w:t>
      </w:r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proofErr w:type="gramStart"/>
      <w:r w:rsidRPr="00603F03">
        <w:rPr>
          <w:rFonts w:eastAsiaTheme="minorHAnsi" w:cstheme="minorBidi"/>
          <w:color w:val="000000"/>
          <w:lang w:eastAsia="en-US"/>
        </w:rPr>
        <w:t xml:space="preserve"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 </w:t>
      </w:r>
      <w:proofErr w:type="gramEnd"/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proofErr w:type="gramStart"/>
      <w:r w:rsidRPr="00603F03">
        <w:rPr>
          <w:rFonts w:eastAsiaTheme="minorHAnsi" w:cstheme="minorBidi"/>
          <w:color w:val="000000"/>
          <w:lang w:eastAsia="en-US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  <w:proofErr w:type="gramEnd"/>
    </w:p>
    <w:p w:rsidR="00603F03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proofErr w:type="gramStart"/>
      <w:r w:rsidRPr="00603F03">
        <w:rPr>
          <w:rFonts w:eastAsiaTheme="minorHAnsi" w:cstheme="minorBidi"/>
          <w:color w:val="000000"/>
          <w:lang w:eastAsia="en-US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  <w:proofErr w:type="gramEnd"/>
    </w:p>
    <w:p w:rsidR="004E71CE" w:rsidRPr="00603F03" w:rsidRDefault="00603F03" w:rsidP="00603F03">
      <w:pPr>
        <w:suppressAutoHyphens w:val="0"/>
        <w:spacing w:line="264" w:lineRule="auto"/>
        <w:ind w:firstLine="600"/>
        <w:jc w:val="both"/>
        <w:rPr>
          <w:rFonts w:asciiTheme="minorHAnsi" w:eastAsiaTheme="minorHAnsi" w:hAnsiTheme="minorHAnsi" w:cstheme="minorBidi"/>
          <w:lang w:eastAsia="en-US"/>
        </w:rPr>
      </w:pPr>
      <w:proofErr w:type="gramStart"/>
      <w:r w:rsidRPr="00603F03">
        <w:rPr>
          <w:rFonts w:eastAsiaTheme="minorHAnsi" w:cstheme="minorBidi"/>
          <w:color w:val="000000"/>
          <w:lang w:eastAsia="en-US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603F03" w:rsidRDefault="00603F03" w:rsidP="00C02CD6">
      <w:pPr>
        <w:ind w:left="426" w:hanging="426"/>
        <w:jc w:val="center"/>
        <w:rPr>
          <w:b/>
        </w:rPr>
      </w:pPr>
    </w:p>
    <w:p w:rsidR="00603F03" w:rsidRPr="00603F03" w:rsidRDefault="0063385A" w:rsidP="00603F03">
      <w:pPr>
        <w:jc w:val="center"/>
        <w:rPr>
          <w:b/>
          <w:lang w:val="en-US"/>
        </w:rPr>
      </w:pPr>
      <w:r>
        <w:rPr>
          <w:b/>
        </w:rPr>
        <w:t>4.</w:t>
      </w:r>
      <w:r w:rsidR="00623F29">
        <w:rPr>
          <w:b/>
        </w:rPr>
        <w:t xml:space="preserve"> </w:t>
      </w:r>
      <w:r w:rsidR="00603F03" w:rsidRPr="00603F03">
        <w:rPr>
          <w:b/>
          <w:lang w:val="en-US"/>
        </w:rPr>
        <w:t xml:space="preserve">ТЕМАТИЧЕСКОЕ ПЛАНИРОВАНИЕ </w:t>
      </w:r>
    </w:p>
    <w:p w:rsidR="00603F03" w:rsidRPr="00603F03" w:rsidRDefault="00603F03" w:rsidP="0063385A">
      <w:pPr>
        <w:rPr>
          <w:b/>
          <w:lang w:val="en-US"/>
        </w:rPr>
      </w:pPr>
      <w:r w:rsidRPr="00603F03">
        <w:rPr>
          <w:b/>
          <w:lang w:val="en-US"/>
        </w:rPr>
        <w:t xml:space="preserve">9 КЛАСС </w:t>
      </w:r>
    </w:p>
    <w:tbl>
      <w:tblPr>
        <w:tblW w:w="1017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"/>
        <w:gridCol w:w="4337"/>
        <w:gridCol w:w="1394"/>
        <w:gridCol w:w="1701"/>
        <w:gridCol w:w="1771"/>
        <w:gridCol w:w="32"/>
      </w:tblGrid>
      <w:tr w:rsidR="0063385A" w:rsidRPr="009857EB" w:rsidTr="0063385A">
        <w:trPr>
          <w:gridAfter w:val="1"/>
          <w:wAfter w:w="31" w:type="dxa"/>
          <w:trHeight w:val="142"/>
          <w:tblCellSpacing w:w="20" w:type="nil"/>
        </w:trPr>
        <w:tc>
          <w:tcPr>
            <w:tcW w:w="9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b/>
                <w:color w:val="000000"/>
              </w:rPr>
              <w:t xml:space="preserve">№ </w:t>
            </w:r>
            <w:proofErr w:type="gramStart"/>
            <w:r w:rsidRPr="009857EB">
              <w:rPr>
                <w:b/>
                <w:color w:val="000000"/>
              </w:rPr>
              <w:t>п</w:t>
            </w:r>
            <w:proofErr w:type="gramEnd"/>
            <w:r w:rsidRPr="009857EB">
              <w:rPr>
                <w:b/>
                <w:color w:val="000000"/>
              </w:rPr>
              <w:t xml:space="preserve">/п </w:t>
            </w:r>
          </w:p>
          <w:p w:rsidR="0063385A" w:rsidRPr="009857EB" w:rsidRDefault="0063385A" w:rsidP="0063385A">
            <w:pPr>
              <w:ind w:left="135"/>
            </w:pPr>
          </w:p>
        </w:tc>
        <w:tc>
          <w:tcPr>
            <w:tcW w:w="43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b/>
                <w:color w:val="000000"/>
              </w:rPr>
              <w:t xml:space="preserve">Наименование разделов и тем программы </w:t>
            </w:r>
          </w:p>
          <w:p w:rsidR="0063385A" w:rsidRPr="009857EB" w:rsidRDefault="0063385A" w:rsidP="0063385A">
            <w:pPr>
              <w:ind w:left="135"/>
            </w:pPr>
          </w:p>
        </w:tc>
        <w:tc>
          <w:tcPr>
            <w:tcW w:w="4866" w:type="dxa"/>
            <w:gridSpan w:val="3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b/>
                <w:color w:val="000000"/>
              </w:rPr>
              <w:t>Количество часов</w:t>
            </w:r>
          </w:p>
        </w:tc>
      </w:tr>
      <w:tr w:rsidR="0063385A" w:rsidRPr="009857EB" w:rsidTr="0063385A">
        <w:trPr>
          <w:gridAfter w:val="1"/>
          <w:wAfter w:w="32" w:type="dxa"/>
          <w:trHeight w:val="779"/>
          <w:tblCellSpacing w:w="20" w:type="nil"/>
        </w:trPr>
        <w:tc>
          <w:tcPr>
            <w:tcW w:w="9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85A" w:rsidRPr="009857EB" w:rsidRDefault="0063385A" w:rsidP="0063385A"/>
        </w:tc>
        <w:tc>
          <w:tcPr>
            <w:tcW w:w="43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385A" w:rsidRPr="009857EB" w:rsidRDefault="0063385A" w:rsidP="0063385A"/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b/>
                <w:color w:val="000000"/>
              </w:rPr>
              <w:t xml:space="preserve">Всего </w:t>
            </w:r>
          </w:p>
          <w:p w:rsidR="0063385A" w:rsidRPr="009857EB" w:rsidRDefault="0063385A" w:rsidP="0063385A">
            <w:pPr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b/>
                <w:color w:val="000000"/>
              </w:rPr>
              <w:t xml:space="preserve">Контрольные работы </w:t>
            </w:r>
          </w:p>
          <w:p w:rsidR="0063385A" w:rsidRPr="009857EB" w:rsidRDefault="0063385A" w:rsidP="0063385A">
            <w:pPr>
              <w:ind w:left="135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b/>
                <w:color w:val="000000"/>
              </w:rPr>
              <w:t xml:space="preserve">Практические работы </w:t>
            </w:r>
          </w:p>
          <w:p w:rsidR="0063385A" w:rsidRPr="009857EB" w:rsidRDefault="0063385A" w:rsidP="0063385A">
            <w:pPr>
              <w:ind w:left="135"/>
            </w:pP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1014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b/>
                <w:color w:val="000000"/>
              </w:rPr>
              <w:t>Раздел 1.</w:t>
            </w:r>
            <w:r w:rsidRPr="009857EB">
              <w:rPr>
                <w:color w:val="000000"/>
              </w:rPr>
              <w:t xml:space="preserve"> </w:t>
            </w:r>
            <w:r w:rsidRPr="009857EB">
              <w:rPr>
                <w:b/>
                <w:color w:val="000000"/>
              </w:rPr>
              <w:t>Вещество и химические реакции</w:t>
            </w: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1.1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9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1 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1.2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Основные закономерности химических реакций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1.3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Электролитическая диссоциация. Химические реакции в растворах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10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1 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1 </w:t>
            </w:r>
          </w:p>
        </w:tc>
      </w:tr>
      <w:tr w:rsidR="0063385A" w:rsidRPr="009857EB" w:rsidTr="0063385A">
        <w:trPr>
          <w:gridAfter w:val="1"/>
          <w:wAfter w:w="31" w:type="dxa"/>
          <w:trHeight w:val="142"/>
          <w:tblCellSpacing w:w="20" w:type="nil"/>
        </w:trPr>
        <w:tc>
          <w:tcPr>
            <w:tcW w:w="5277" w:type="dxa"/>
            <w:gridSpan w:val="2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Итого по разделу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25</w:t>
            </w:r>
          </w:p>
        </w:tc>
        <w:tc>
          <w:tcPr>
            <w:tcW w:w="34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/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1014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b/>
                <w:color w:val="000000"/>
              </w:rPr>
              <w:t>Раздел 2.</w:t>
            </w:r>
            <w:r w:rsidRPr="009857EB">
              <w:rPr>
                <w:color w:val="000000"/>
              </w:rPr>
              <w:t xml:space="preserve"> </w:t>
            </w:r>
            <w:r w:rsidRPr="009857EB">
              <w:rPr>
                <w:b/>
                <w:color w:val="000000"/>
              </w:rPr>
              <w:t>Неметаллы и их соединения</w:t>
            </w: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2.1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 xml:space="preserve">Общая характеристика химических элементов </w:t>
            </w:r>
            <w:proofErr w:type="gramStart"/>
            <w:r w:rsidRPr="009857EB">
              <w:rPr>
                <w:color w:val="000000"/>
              </w:rPr>
              <w:t>VII</w:t>
            </w:r>
            <w:proofErr w:type="gramEnd"/>
            <w:r w:rsidRPr="009857EB">
              <w:rPr>
                <w:color w:val="000000"/>
              </w:rPr>
              <w:t>А-группы. Галогены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>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  <w:tc>
          <w:tcPr>
            <w:tcW w:w="17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1 </w:t>
            </w: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2.2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 xml:space="preserve">Общая характеристика химических элементов </w:t>
            </w:r>
            <w:proofErr w:type="gramStart"/>
            <w:r w:rsidRPr="009857EB">
              <w:rPr>
                <w:color w:val="000000"/>
              </w:rPr>
              <w:t>VI</w:t>
            </w:r>
            <w:proofErr w:type="gramEnd"/>
            <w:r w:rsidRPr="009857EB">
              <w:rPr>
                <w:color w:val="000000"/>
              </w:rPr>
              <w:t>А-группы. Сера и её соединения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8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2.3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 xml:space="preserve">Общая характеристика химических элементов </w:t>
            </w:r>
            <w:proofErr w:type="gramStart"/>
            <w:r w:rsidRPr="009857EB">
              <w:rPr>
                <w:color w:val="000000"/>
              </w:rPr>
              <w:t>V</w:t>
            </w:r>
            <w:proofErr w:type="gramEnd"/>
            <w:r w:rsidRPr="009857EB">
              <w:rPr>
                <w:color w:val="000000"/>
              </w:rPr>
              <w:t>А-группы. Азот, фосфор и их соединения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>8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1 </w:t>
            </w: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2.4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 xml:space="preserve">Общая характеристика химических элементов </w:t>
            </w:r>
            <w:proofErr w:type="gramStart"/>
            <w:r w:rsidRPr="009857EB">
              <w:rPr>
                <w:color w:val="000000"/>
              </w:rPr>
              <w:t>IV</w:t>
            </w:r>
            <w:proofErr w:type="gramEnd"/>
            <w:r w:rsidRPr="009857EB">
              <w:rPr>
                <w:color w:val="000000"/>
              </w:rPr>
              <w:t xml:space="preserve">А-группы. Углерод и </w:t>
            </w:r>
            <w:proofErr w:type="gramStart"/>
            <w:r w:rsidRPr="009857EB">
              <w:rPr>
                <w:color w:val="000000"/>
              </w:rPr>
              <w:t>кремний</w:t>
            </w:r>
            <w:proofErr w:type="gramEnd"/>
            <w:r w:rsidRPr="009857EB">
              <w:rPr>
                <w:color w:val="000000"/>
              </w:rPr>
              <w:t xml:space="preserve"> и их соединения   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t xml:space="preserve">        18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1 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2 </w:t>
            </w:r>
          </w:p>
        </w:tc>
      </w:tr>
      <w:tr w:rsidR="0063385A" w:rsidRPr="009857EB" w:rsidTr="0063385A">
        <w:trPr>
          <w:gridAfter w:val="1"/>
          <w:wAfter w:w="31" w:type="dxa"/>
          <w:trHeight w:val="142"/>
          <w:tblCellSpacing w:w="20" w:type="nil"/>
        </w:trPr>
        <w:tc>
          <w:tcPr>
            <w:tcW w:w="5277" w:type="dxa"/>
            <w:gridSpan w:val="2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Итого по разделу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t xml:space="preserve">         39</w:t>
            </w:r>
          </w:p>
        </w:tc>
        <w:tc>
          <w:tcPr>
            <w:tcW w:w="34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/>
        </w:tc>
      </w:tr>
      <w:tr w:rsidR="0063385A" w:rsidRPr="009857EB" w:rsidTr="0063385A">
        <w:trPr>
          <w:trHeight w:val="142"/>
          <w:tblCellSpacing w:w="20" w:type="nil"/>
        </w:trPr>
        <w:tc>
          <w:tcPr>
            <w:tcW w:w="10174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b/>
                <w:color w:val="000000"/>
              </w:rPr>
              <w:t>Раздел 3.</w:t>
            </w:r>
            <w:r w:rsidRPr="009857EB">
              <w:rPr>
                <w:color w:val="000000"/>
              </w:rPr>
              <w:t xml:space="preserve"> </w:t>
            </w:r>
            <w:r w:rsidRPr="009857EB">
              <w:rPr>
                <w:b/>
                <w:color w:val="000000"/>
              </w:rPr>
              <w:t>Металлы и их соединения</w:t>
            </w: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3.1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Общие свойства металлов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8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  <w:tc>
          <w:tcPr>
            <w:tcW w:w="177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3.2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Важнейшие металлы и их соединения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22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1 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2 </w:t>
            </w:r>
          </w:p>
        </w:tc>
      </w:tr>
      <w:tr w:rsidR="0063385A" w:rsidRPr="009857EB" w:rsidTr="0063385A">
        <w:trPr>
          <w:gridAfter w:val="1"/>
          <w:wAfter w:w="31" w:type="dxa"/>
          <w:trHeight w:val="142"/>
          <w:tblCellSpacing w:w="20" w:type="nil"/>
        </w:trPr>
        <w:tc>
          <w:tcPr>
            <w:tcW w:w="5277" w:type="dxa"/>
            <w:gridSpan w:val="2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Итого по разделу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30 </w:t>
            </w:r>
          </w:p>
        </w:tc>
        <w:tc>
          <w:tcPr>
            <w:tcW w:w="34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/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10142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b/>
                <w:color w:val="000000"/>
              </w:rPr>
              <w:lastRenderedPageBreak/>
              <w:t>Раздел 4.</w:t>
            </w:r>
            <w:r w:rsidRPr="009857EB">
              <w:rPr>
                <w:color w:val="000000"/>
              </w:rPr>
              <w:t xml:space="preserve"> </w:t>
            </w:r>
            <w:r w:rsidRPr="009857EB">
              <w:rPr>
                <w:b/>
                <w:color w:val="000000"/>
              </w:rPr>
              <w:t>Химия и окружающая среда</w:t>
            </w: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r w:rsidRPr="009857EB">
              <w:rPr>
                <w:color w:val="000000"/>
              </w:rPr>
              <w:t>4.1</w:t>
            </w:r>
          </w:p>
        </w:tc>
        <w:tc>
          <w:tcPr>
            <w:tcW w:w="4337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Вещества и материалы в жизни человека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</w:tr>
      <w:tr w:rsidR="0063385A" w:rsidRPr="009857EB" w:rsidTr="0063385A">
        <w:trPr>
          <w:gridAfter w:val="1"/>
          <w:wAfter w:w="31" w:type="dxa"/>
          <w:trHeight w:val="142"/>
          <w:tblCellSpacing w:w="20" w:type="nil"/>
        </w:trPr>
        <w:tc>
          <w:tcPr>
            <w:tcW w:w="5277" w:type="dxa"/>
            <w:gridSpan w:val="2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Итого по разделу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6</w:t>
            </w:r>
          </w:p>
        </w:tc>
        <w:tc>
          <w:tcPr>
            <w:tcW w:w="34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/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5277" w:type="dxa"/>
            <w:gridSpan w:val="2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Резервное время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</w:p>
        </w:tc>
      </w:tr>
      <w:tr w:rsidR="0063385A" w:rsidRPr="009857EB" w:rsidTr="0063385A">
        <w:trPr>
          <w:gridAfter w:val="1"/>
          <w:wAfter w:w="32" w:type="dxa"/>
          <w:trHeight w:val="142"/>
          <w:tblCellSpacing w:w="20" w:type="nil"/>
        </w:trPr>
        <w:tc>
          <w:tcPr>
            <w:tcW w:w="5277" w:type="dxa"/>
            <w:gridSpan w:val="2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</w:pPr>
            <w:r w:rsidRPr="009857EB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1394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102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ind w:left="135"/>
              <w:jc w:val="center"/>
            </w:pPr>
            <w:r w:rsidRPr="009857EB">
              <w:rPr>
                <w:color w:val="000000"/>
              </w:rPr>
              <w:t xml:space="preserve"> 4 </w:t>
            </w:r>
          </w:p>
        </w:tc>
        <w:tc>
          <w:tcPr>
            <w:tcW w:w="1770" w:type="dxa"/>
            <w:tcMar>
              <w:top w:w="50" w:type="dxa"/>
              <w:left w:w="100" w:type="dxa"/>
            </w:tcMar>
            <w:vAlign w:val="center"/>
          </w:tcPr>
          <w:p w:rsidR="0063385A" w:rsidRPr="009857EB" w:rsidRDefault="0063385A" w:rsidP="0063385A">
            <w:pPr>
              <w:pStyle w:val="a5"/>
              <w:numPr>
                <w:ilvl w:val="0"/>
                <w:numId w:val="2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3385A" w:rsidRDefault="0063385A" w:rsidP="0063385A">
      <w:pPr>
        <w:rPr>
          <w:b/>
        </w:rPr>
      </w:pPr>
    </w:p>
    <w:p w:rsidR="00896721" w:rsidRDefault="00896721" w:rsidP="00C02CD6">
      <w:pPr>
        <w:jc w:val="center"/>
        <w:rPr>
          <w:rFonts w:eastAsia="Calibri"/>
          <w:b/>
          <w:color w:val="000000"/>
        </w:rPr>
      </w:pPr>
    </w:p>
    <w:p w:rsidR="00896721" w:rsidRDefault="00896721" w:rsidP="00C02CD6">
      <w:pPr>
        <w:jc w:val="center"/>
        <w:rPr>
          <w:rFonts w:eastAsia="Calibri"/>
          <w:b/>
          <w:color w:val="000000"/>
        </w:rPr>
      </w:pPr>
    </w:p>
    <w:p w:rsidR="00896721" w:rsidRDefault="0063385A" w:rsidP="00896721">
      <w:pPr>
        <w:jc w:val="center"/>
        <w:rPr>
          <w:b/>
        </w:rPr>
      </w:pPr>
      <w:r>
        <w:rPr>
          <w:b/>
        </w:rPr>
        <w:t>5.</w:t>
      </w:r>
      <w:r w:rsidR="00623F29">
        <w:rPr>
          <w:b/>
        </w:rPr>
        <w:t xml:space="preserve"> </w:t>
      </w:r>
      <w:r w:rsidR="00896721" w:rsidRPr="00465AEE">
        <w:rPr>
          <w:b/>
        </w:rPr>
        <w:t xml:space="preserve">КАЛЕНДАРНО-ТЕМАТИЧЕСКОЕ ПЛАНИРОВАНИЕ </w:t>
      </w:r>
      <w:r w:rsidR="00152B51">
        <w:rPr>
          <w:b/>
        </w:rPr>
        <w:t xml:space="preserve"> </w:t>
      </w:r>
    </w:p>
    <w:p w:rsidR="00786CBC" w:rsidRPr="00786CBC" w:rsidRDefault="00786CBC" w:rsidP="00786CBC">
      <w:pPr>
        <w:jc w:val="center"/>
        <w:rPr>
          <w:b/>
        </w:rPr>
      </w:pPr>
      <w:r w:rsidRPr="00786CBC">
        <w:rPr>
          <w:b/>
        </w:rPr>
        <w:t>9 КЛАСС   102 часа    (3ч в неделю)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28"/>
        <w:gridCol w:w="883"/>
        <w:gridCol w:w="799"/>
        <w:gridCol w:w="4508"/>
        <w:gridCol w:w="2963"/>
      </w:tblGrid>
      <w:tr w:rsidR="00786CBC" w:rsidRPr="00786CBC" w:rsidTr="00D015BB">
        <w:trPr>
          <w:trHeight w:val="487"/>
        </w:trPr>
        <w:tc>
          <w:tcPr>
            <w:tcW w:w="628" w:type="dxa"/>
            <w:vMerge w:val="restart"/>
          </w:tcPr>
          <w:p w:rsidR="00786CBC" w:rsidRPr="00786CBC" w:rsidRDefault="00786CBC" w:rsidP="00786CBC">
            <w:pPr>
              <w:jc w:val="center"/>
              <w:rPr>
                <w:b/>
              </w:rPr>
            </w:pPr>
            <w:r w:rsidRPr="00786CBC">
              <w:rPr>
                <w:b/>
              </w:rPr>
              <w:t>№</w:t>
            </w:r>
          </w:p>
          <w:p w:rsidR="00786CBC" w:rsidRPr="00786CBC" w:rsidRDefault="00786CBC" w:rsidP="00786CBC">
            <w:pPr>
              <w:jc w:val="center"/>
              <w:rPr>
                <w:b/>
              </w:rPr>
            </w:pPr>
            <w:proofErr w:type="gramStart"/>
            <w:r w:rsidRPr="00786CBC">
              <w:rPr>
                <w:b/>
              </w:rPr>
              <w:t>п</w:t>
            </w:r>
            <w:proofErr w:type="gramEnd"/>
            <w:r w:rsidRPr="00786CBC">
              <w:rPr>
                <w:b/>
              </w:rPr>
              <w:t>/п</w:t>
            </w:r>
          </w:p>
        </w:tc>
        <w:tc>
          <w:tcPr>
            <w:tcW w:w="1604" w:type="dxa"/>
            <w:gridSpan w:val="2"/>
          </w:tcPr>
          <w:p w:rsidR="00786CBC" w:rsidRPr="00786CBC" w:rsidRDefault="00786CBC" w:rsidP="00786CBC">
            <w:pPr>
              <w:jc w:val="center"/>
              <w:rPr>
                <w:b/>
              </w:rPr>
            </w:pPr>
            <w:r w:rsidRPr="00786CBC">
              <w:rPr>
                <w:b/>
              </w:rPr>
              <w:t>Дата</w:t>
            </w:r>
          </w:p>
        </w:tc>
        <w:tc>
          <w:tcPr>
            <w:tcW w:w="4508" w:type="dxa"/>
            <w:vMerge w:val="restart"/>
          </w:tcPr>
          <w:p w:rsidR="00786CBC" w:rsidRPr="00786CBC" w:rsidRDefault="00786CBC" w:rsidP="00786CBC">
            <w:pPr>
              <w:jc w:val="center"/>
              <w:rPr>
                <w:b/>
              </w:rPr>
            </w:pPr>
            <w:r w:rsidRPr="00786CBC">
              <w:rPr>
                <w:b/>
              </w:rPr>
              <w:t>Наименование</w:t>
            </w:r>
          </w:p>
          <w:p w:rsidR="00786CBC" w:rsidRPr="00786CBC" w:rsidRDefault="00786CBC" w:rsidP="00786CBC">
            <w:pPr>
              <w:jc w:val="center"/>
              <w:rPr>
                <w:b/>
              </w:rPr>
            </w:pPr>
            <w:r w:rsidRPr="00786CBC">
              <w:rPr>
                <w:b/>
              </w:rPr>
              <w:t>темы урока</w:t>
            </w:r>
          </w:p>
          <w:p w:rsidR="00786CBC" w:rsidRPr="00786CBC" w:rsidRDefault="00786CBC" w:rsidP="00786CBC">
            <w:pPr>
              <w:jc w:val="center"/>
              <w:rPr>
                <w:b/>
              </w:rPr>
            </w:pPr>
          </w:p>
        </w:tc>
        <w:tc>
          <w:tcPr>
            <w:tcW w:w="2171" w:type="dxa"/>
            <w:vMerge w:val="restart"/>
          </w:tcPr>
          <w:p w:rsidR="00786CBC" w:rsidRPr="00786CBC" w:rsidRDefault="00786CBC" w:rsidP="00786CBC">
            <w:pPr>
              <w:jc w:val="center"/>
              <w:rPr>
                <w:b/>
              </w:rPr>
            </w:pPr>
            <w:r w:rsidRPr="00786CBC">
              <w:rPr>
                <w:b/>
              </w:rPr>
              <w:t>Электронные цифровые образовательные ресурсы</w:t>
            </w:r>
          </w:p>
        </w:tc>
      </w:tr>
      <w:tr w:rsidR="00786CBC" w:rsidRPr="00786CBC" w:rsidTr="00D015BB">
        <w:trPr>
          <w:trHeight w:val="144"/>
        </w:trPr>
        <w:tc>
          <w:tcPr>
            <w:tcW w:w="628" w:type="dxa"/>
            <w:vMerge/>
          </w:tcPr>
          <w:p w:rsidR="00786CBC" w:rsidRPr="00786CBC" w:rsidRDefault="00786CBC" w:rsidP="00786CBC">
            <w:pPr>
              <w:jc w:val="center"/>
              <w:rPr>
                <w:b/>
              </w:rPr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  <w:rPr>
                <w:b/>
              </w:rPr>
            </w:pPr>
            <w:r w:rsidRPr="00786CBC">
              <w:rPr>
                <w:b/>
              </w:rPr>
              <w:t>План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  <w:rPr>
                <w:b/>
              </w:rPr>
            </w:pPr>
            <w:r w:rsidRPr="00786CBC">
              <w:rPr>
                <w:b/>
              </w:rPr>
              <w:t>Факт</w:t>
            </w:r>
          </w:p>
        </w:tc>
        <w:tc>
          <w:tcPr>
            <w:tcW w:w="4508" w:type="dxa"/>
            <w:vMerge/>
          </w:tcPr>
          <w:p w:rsidR="00786CBC" w:rsidRPr="00786CBC" w:rsidRDefault="00786CBC" w:rsidP="00786CBC">
            <w:pPr>
              <w:jc w:val="center"/>
              <w:rPr>
                <w:b/>
              </w:rPr>
            </w:pPr>
          </w:p>
        </w:tc>
        <w:tc>
          <w:tcPr>
            <w:tcW w:w="2171" w:type="dxa"/>
            <w:vMerge/>
          </w:tcPr>
          <w:p w:rsidR="00786CBC" w:rsidRPr="00786CBC" w:rsidRDefault="00786CBC" w:rsidP="00786CBC">
            <w:pPr>
              <w:jc w:val="center"/>
              <w:rPr>
                <w:b/>
              </w:rPr>
            </w:pPr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08.09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Первичный инструктаж по ТБ. Периодический закон. Периодическая система химических элементов Д. И. Менделеева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">
              <w:r w:rsidRPr="00786CBC">
                <w:rPr>
                  <w:rStyle w:val="ae"/>
                </w:rPr>
                <w:t>https://m.edsoo.ru/00adb59e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09.09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Закономерности в изменении свойств химических элементов первых трёх периодов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">
              <w:r w:rsidRPr="00786CBC">
                <w:rPr>
                  <w:rStyle w:val="ae"/>
                </w:rPr>
                <w:t>https://m.edsoo.ru/00adb6b6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09.09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Характеристика  химического элемента по его положению в Периодической системе Д.И. Менделеева. Характеристика элемента металла.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0">
              <w:r w:rsidRPr="00786CBC">
                <w:rPr>
                  <w:rStyle w:val="ae"/>
                </w:rPr>
                <w:t>https://m.edsoo.ru/00adb59e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11.09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Характеристика  химического элемента по его положению в Периодической системе Д.И. Менделеева. Характеристика элемента неметалла.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1">
              <w:r w:rsidRPr="00786CBC">
                <w:rPr>
                  <w:rStyle w:val="ae"/>
                </w:rPr>
                <w:t>https://m.edsoo.ru/00adb59e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12.09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Классификация и номенклатура неорганических веществ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2">
              <w:r w:rsidRPr="00786CBC">
                <w:rPr>
                  <w:rStyle w:val="ae"/>
                </w:rPr>
                <w:t>https://m.edsoo.ru/00adb7e2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12.09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Классификация и номенклатура неорганических веществ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3">
              <w:r w:rsidRPr="00786CBC">
                <w:rPr>
                  <w:rStyle w:val="ae"/>
                </w:rPr>
                <w:t>https://m.edsoo.ru/00adb7e2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15.09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Виды химической связи и типы кристаллических решёток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4">
              <w:r w:rsidRPr="00786CBC">
                <w:rPr>
                  <w:rStyle w:val="ae"/>
                </w:rPr>
                <w:t>https://m.edsoo.ru/00adbac6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16.09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Виды химической связи и типы кристаллических решёток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5">
              <w:r w:rsidRPr="00786CBC">
                <w:rPr>
                  <w:rStyle w:val="ae"/>
                </w:rPr>
                <w:t>https://m.edsoo.ru/00adbac6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19.09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Контрольная работа №1 по теме «Повторение и углубление знаний основных разделов курса 8 класса»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22.09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Классификация химических реакций по различным признакам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6">
              <w:r w:rsidRPr="00786CBC">
                <w:rPr>
                  <w:rStyle w:val="ae"/>
                </w:rPr>
                <w:t>https://m.edsoo.ru/00adbcb0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23.09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Классификация химических реакций по различным признакам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7">
              <w:r w:rsidRPr="00786CBC">
                <w:rPr>
                  <w:rStyle w:val="ae"/>
                </w:rPr>
                <w:t>https://m.edsoo.ru/00adbcb0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26.09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Понятие о скорости химической реакции. Понятие о гомогенных и гетерогенных реакциях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8">
              <w:r w:rsidRPr="00786CBC">
                <w:rPr>
                  <w:rStyle w:val="ae"/>
                </w:rPr>
                <w:t>https://m.edsoo.ru/00adbe9a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29.09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Понятие о химическом равновесии. Факторы, влияющие на скорость </w:t>
            </w:r>
            <w:r w:rsidRPr="00786CBC">
              <w:lastRenderedPageBreak/>
              <w:t>химической реакции и положение химического равновесия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lastRenderedPageBreak/>
              <w:t xml:space="preserve">Библиотека ЦОК </w:t>
            </w:r>
            <w:hyperlink r:id="rId19">
              <w:r w:rsidRPr="00786CBC">
                <w:rPr>
                  <w:rStyle w:val="ae"/>
                </w:rPr>
                <w:t>https://m.edsoo.ru/00adc28c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30.09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Окислительно-восстановительные реакции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0">
              <w:r w:rsidRPr="00786CBC">
                <w:rPr>
                  <w:rStyle w:val="ae"/>
                </w:rPr>
                <w:t>https://m.edsoo.ru/00adcade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03.10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Окислительно-восстановительные реакции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1">
              <w:r w:rsidRPr="00786CBC">
                <w:rPr>
                  <w:rStyle w:val="ae"/>
                </w:rPr>
                <w:t>https://m.edsoo.ru/00adcade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06.10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Теория электролитической диссоциации. Сильные и слабые электролиты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2">
              <w:r w:rsidRPr="00786CBC">
                <w:rPr>
                  <w:rStyle w:val="ae"/>
                </w:rPr>
                <w:t>https://m.edsoo.ru/00adcd68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07.10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Ионные уравнения реакций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3">
              <w:r w:rsidRPr="00786CBC">
                <w:rPr>
                  <w:rStyle w:val="ae"/>
                </w:rPr>
                <w:t>https://m.edsoo.ru/00add448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10.10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4">
              <w:r w:rsidRPr="00786CBC">
                <w:rPr>
                  <w:rStyle w:val="ae"/>
                </w:rPr>
                <w:t>https://m.edsoo.ru/00add5d8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</w:tcPr>
          <w:p w:rsidR="00786CBC" w:rsidRPr="00786CBC" w:rsidRDefault="00786CBC" w:rsidP="00786CBC">
            <w:pPr>
              <w:jc w:val="center"/>
            </w:pPr>
            <w:r w:rsidRPr="00786CBC">
              <w:t>13.10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Химические свойства кислот и оснований в свете представлений об электролитической диссоциации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5">
              <w:r w:rsidRPr="00786CBC">
                <w:rPr>
                  <w:rStyle w:val="ae"/>
                </w:rPr>
                <w:t>https://m.edsoo.ru/00add5d8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14.10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6">
              <w:r w:rsidRPr="00786CBC">
                <w:rPr>
                  <w:rStyle w:val="ae"/>
                </w:rPr>
                <w:t>https://m.edsoo.ru/00add8b2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17.10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Химические свойства солей в свете представлений об электролитической диссоциации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7">
              <w:r w:rsidRPr="00786CBC">
                <w:rPr>
                  <w:rStyle w:val="ae"/>
                </w:rPr>
                <w:t>https://m.edsoo.ru/00add8b2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20.10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Понятие о гидролизе солей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8">
              <w:r w:rsidRPr="00786CBC">
                <w:rPr>
                  <w:rStyle w:val="ae"/>
                </w:rPr>
                <w:t>https://m.edsoo.ru/00add9d4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21.10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Обобщение и систематизация знаний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29">
              <w:r w:rsidRPr="00786CBC">
                <w:rPr>
                  <w:rStyle w:val="ae"/>
                </w:rPr>
                <w:t>https://m.edsoo.ru/00addd12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24.10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Практическая работа № 1. «Решение экспериментальных задач»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30">
              <w:r w:rsidRPr="00786CBC">
                <w:rPr>
                  <w:rStyle w:val="ae"/>
                </w:rPr>
                <w:t>https://m.edsoo.ru/00addbfa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07.11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Контрольная работа №2 по теме «Электролитическая диссоциация. Химические реакции в растворах»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31">
              <w:r w:rsidRPr="00786CBC">
                <w:rPr>
                  <w:rStyle w:val="ae"/>
                </w:rPr>
                <w:t>https://m.edsoo.ru/00addec0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10.11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Общая характеристика галогенов. Химические свойства на примере хлора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32">
              <w:r w:rsidRPr="00786CBC">
                <w:rPr>
                  <w:rStyle w:val="ae"/>
                </w:rPr>
                <w:t>https://m.edsoo.ru/00addfe2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11.11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proofErr w:type="spellStart"/>
            <w:r w:rsidRPr="00786CBC">
              <w:t>Хлороводород</w:t>
            </w:r>
            <w:proofErr w:type="spellEnd"/>
            <w:r w:rsidRPr="00786CBC">
              <w:t>. Соляная кислота, химические свойства, получение, применение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33">
              <w:r w:rsidRPr="00786CBC">
                <w:rPr>
                  <w:rStyle w:val="ae"/>
                </w:rPr>
                <w:t>https://m.edsoo.ru/00ade104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14.11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Практическая работа № 2 по теме «Получение соляной кислоты, изучение её свойств»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34">
              <w:r w:rsidRPr="00786CBC">
                <w:rPr>
                  <w:rStyle w:val="ae"/>
                </w:rPr>
                <w:t>https://m.edsoo.ru/00ade348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17.11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35">
              <w:r w:rsidRPr="00786CBC">
                <w:rPr>
                  <w:rStyle w:val="ae"/>
                </w:rPr>
                <w:t>https://m.edsoo.ru/00ade488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18.11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Вычисления по уравнениям химических реакций, если один из реагентов дан в избытке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36">
              <w:r w:rsidRPr="00786CBC">
                <w:rPr>
                  <w:rStyle w:val="ae"/>
                </w:rPr>
                <w:t>https://m.edsoo.ru/00ade488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21.11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Общая характеристика элементов </w:t>
            </w:r>
            <w:proofErr w:type="gramStart"/>
            <w:r w:rsidRPr="00786CBC">
              <w:t>VI</w:t>
            </w:r>
            <w:proofErr w:type="gramEnd"/>
            <w:r w:rsidRPr="00786CBC">
              <w:t>А-группы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37">
              <w:r w:rsidRPr="00786CBC">
                <w:rPr>
                  <w:rStyle w:val="ae"/>
                </w:rPr>
                <w:t>https://m.edsoo.ru/00ade64a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24.11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Аллотропные модификации серы. Нахождение серы и её соединений в природе. Химические свойства серы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38">
              <w:r w:rsidRPr="00786CBC">
                <w:rPr>
                  <w:rStyle w:val="ae"/>
                </w:rPr>
                <w:t>https://m.edsoo.ru/00ade64a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25.11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Сероводород, строение, физические и </w:t>
            </w:r>
            <w:r w:rsidRPr="00786CBC">
              <w:lastRenderedPageBreak/>
              <w:t>химические свойства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lastRenderedPageBreak/>
              <w:t xml:space="preserve">Библиотека ЦОК </w:t>
            </w:r>
            <w:hyperlink r:id="rId39">
              <w:r w:rsidRPr="00786CBC">
                <w:rPr>
                  <w:rStyle w:val="ae"/>
                </w:rPr>
                <w:t>https://m.edsoo.ru/00ade802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28.11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Оксиды серы.  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0">
              <w:r w:rsidRPr="00786CBC">
                <w:rPr>
                  <w:rStyle w:val="ae"/>
                </w:rPr>
                <w:t>https://m.edsoo.ru/00adea28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01.12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 Серная кислота, физические и химические свойства, применение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1">
              <w:r w:rsidRPr="00786CBC">
                <w:rPr>
                  <w:rStyle w:val="ae"/>
                </w:rPr>
                <w:t>https://m.edsoo.ru/00adea28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02.12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Химические реакции, лежащие в основе промышленного способа получения серной кислоты. Химическое загрязнение окружающей среды соединениями серы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2">
              <w:r w:rsidRPr="00786CBC">
                <w:rPr>
                  <w:rStyle w:val="ae"/>
                </w:rPr>
                <w:t>https://m.edsoo.ru/00adec8a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05.12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Вычисление массовой доли выхода продукта реакции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3">
              <w:r w:rsidRPr="00786CBC">
                <w:rPr>
                  <w:rStyle w:val="ae"/>
                </w:rPr>
                <w:t>https://m.edsoo.ru/00adec8a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08.12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Вычисление массовой доли выхода продукта реакции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4">
              <w:r w:rsidRPr="00786CBC">
                <w:rPr>
                  <w:rStyle w:val="ae"/>
                </w:rPr>
                <w:t>https://m.edsoo.ru/00adec8a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09.12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Общая характеристика элементов </w:t>
            </w:r>
            <w:proofErr w:type="gramStart"/>
            <w:r w:rsidRPr="00786CBC">
              <w:t>V</w:t>
            </w:r>
            <w:proofErr w:type="gramEnd"/>
            <w:r w:rsidRPr="00786CBC">
              <w:t>А-группы. Азот, распространение в природе, физические и химические свойства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5">
              <w:r w:rsidRPr="00786CBC">
                <w:rPr>
                  <w:rStyle w:val="ae"/>
                </w:rPr>
                <w:t>https://m.edsoo.ru/00adeea6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12.12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Аммиак, его физические и химические свойства, получение и применение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6">
              <w:r w:rsidRPr="00786CBC">
                <w:rPr>
                  <w:rStyle w:val="ae"/>
                </w:rPr>
                <w:t>https://m.edsoo.ru/00adf004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15.12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Практическая работа № 3 по теме «Получение аммиака, изучение его свойств»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7">
              <w:r w:rsidRPr="00786CBC">
                <w:rPr>
                  <w:rStyle w:val="ae"/>
                </w:rPr>
                <w:t>https://m.edsoo.ru/00adf180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16.12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Азотная кислота, её физические и химические свойства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8">
              <w:r w:rsidRPr="00786CBC">
                <w:rPr>
                  <w:rStyle w:val="ae"/>
                </w:rPr>
                <w:t>https://m.edsoo.ru/00adf306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19.12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Использование нитратов и солей аммония в качестве минеральных удобрений. Химическое загрязнение окружающей среды соединениями азота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49">
              <w:r w:rsidRPr="00786CBC">
                <w:rPr>
                  <w:rStyle w:val="ae"/>
                </w:rPr>
                <w:t>https://m.edsoo.ru/00adf518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22.12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Фосфор. Оксид фосфора (V) и фосфорная кислота, физические и химические свойства, получение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50">
              <w:r w:rsidRPr="00786CBC">
                <w:rPr>
                  <w:rStyle w:val="ae"/>
                </w:rPr>
                <w:t>https://m.edsoo.ru/00adf68a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23.12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Фосфор. Оксид фосфора (V) и фосфорная кислота, физические и химические свойства, получение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51">
              <w:r w:rsidRPr="00786CBC">
                <w:rPr>
                  <w:rStyle w:val="ae"/>
                </w:rPr>
                <w:t>https://m.edsoo.ru/00adf68a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26.12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Использование фосфатов в качестве минеральных удобрений. Загрязнение природной среды фосфатами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52">
              <w:r w:rsidRPr="00786CBC">
                <w:rPr>
                  <w:rStyle w:val="ae"/>
                </w:rPr>
                <w:t>https://m.edsoo.ru/00adfc20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29.12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Углерод, распространение в природе, физические и химические свойства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53">
              <w:r w:rsidRPr="00786CBC">
                <w:rPr>
                  <w:rStyle w:val="ae"/>
                </w:rPr>
                <w:t>https://m.edsoo.ru/00adfd9c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30.12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Оксиды углерода, их физические и химические свойства. Экологические проблемы, связанные с оксидом углерода (IV)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54">
              <w:r w:rsidRPr="00786CBC">
                <w:rPr>
                  <w:rStyle w:val="ae"/>
                </w:rPr>
                <w:t>https://m.edsoo.ru/00adfebe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12.01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Оксиды углерода, их физические и химические свойства. Экологические проблемы, связанные с оксидом углерода (IV)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55">
              <w:r w:rsidRPr="00786CBC">
                <w:rPr>
                  <w:rStyle w:val="ae"/>
                </w:rPr>
                <w:t>https://m.edsoo.ru/00adfebe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13.01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Угольная кислота и её соли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56">
              <w:r w:rsidRPr="00786CBC">
                <w:rPr>
                  <w:rStyle w:val="ae"/>
                </w:rPr>
                <w:t>https://m.edsoo.ru/00ae006c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16.01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Практическая работа № 4 по теме "Получение углекислого газа. </w:t>
            </w:r>
            <w:r w:rsidRPr="00786CBC">
              <w:lastRenderedPageBreak/>
              <w:t>Качественная реакция на карбонат-ион"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lastRenderedPageBreak/>
              <w:t xml:space="preserve">Библиотека ЦОК </w:t>
            </w:r>
            <w:hyperlink r:id="rId57">
              <w:r w:rsidRPr="00786CBC">
                <w:rPr>
                  <w:rStyle w:val="ae"/>
                </w:rPr>
                <w:t>https://m.edsoo.ru/00ae027e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19.01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Первоначальные понятия об органических веществах как о соединениях углерода (метан, этан)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58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20.01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Первоначальные понятия об органических веществах как о соединениях углерода (этилен, ацетилен) </w:t>
            </w:r>
          </w:p>
        </w:tc>
        <w:tc>
          <w:tcPr>
            <w:tcW w:w="2171" w:type="dxa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59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23.01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Первоначальные понятия об органических веществах как о соединениях углерода (этанол, глицерин) </w:t>
            </w:r>
          </w:p>
        </w:tc>
        <w:tc>
          <w:tcPr>
            <w:tcW w:w="2171" w:type="dxa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0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26.01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Первоначальные понятия об органических веществах как о соединениях углерода (уксусная кислота). 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1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27.01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Природные источники углеводородов (уголь, природный газ, нефть), продукты их переработки (бензин), их роль в быту и промышленности. </w:t>
            </w:r>
          </w:p>
        </w:tc>
        <w:tc>
          <w:tcPr>
            <w:tcW w:w="2171" w:type="dxa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2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30.01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Природные источники углеводородов (уголь, природный газ, нефть), продукты их переработки (бензин), их роль в быту и промышленности.</w:t>
            </w:r>
          </w:p>
        </w:tc>
        <w:tc>
          <w:tcPr>
            <w:tcW w:w="2171" w:type="dxa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3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02.02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Понятие о биологически важных веществах: жирах, белках, углеводах – и их роли в жизни человека. </w:t>
            </w:r>
          </w:p>
        </w:tc>
        <w:tc>
          <w:tcPr>
            <w:tcW w:w="2171" w:type="dxa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4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03.02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Понятие о биологически важных веществах: жирах, белках, углеводах – и их роли в жизни человека. </w:t>
            </w:r>
          </w:p>
        </w:tc>
        <w:tc>
          <w:tcPr>
            <w:tcW w:w="2171" w:type="dxa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5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06.02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Понятие о биологически важных веществах: жирах, белках, углеводах – и их роли в жизни человека. </w:t>
            </w:r>
          </w:p>
        </w:tc>
        <w:tc>
          <w:tcPr>
            <w:tcW w:w="2171" w:type="dxa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6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09.02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Материальное единство органических и неорганических соединений.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7">
              <w:r w:rsidRPr="00786CBC">
                <w:rPr>
                  <w:rStyle w:val="ae"/>
                </w:rPr>
                <w:t>https://m.edsoo.ru/00ae054e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10.02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Кремний и его соединения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8">
              <w:r w:rsidRPr="00786CBC">
                <w:rPr>
                  <w:rStyle w:val="ae"/>
                </w:rPr>
                <w:t>https://m.edsoo.ru/00ae080a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13.02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Практическая работа № 5. Решение экспериментальных задач по теме «Важнейшие неметаллы и их соединения»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69">
              <w:r w:rsidRPr="00786CBC">
                <w:rPr>
                  <w:rStyle w:val="ae"/>
                </w:rPr>
                <w:t>https://m.edsoo.ru/00ae0bf2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16.02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Контрольная работа №3 по теме «Важнейшие неметаллы и их соединения»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70">
              <w:r w:rsidRPr="00786CBC">
                <w:rPr>
                  <w:rStyle w:val="ae"/>
                </w:rPr>
                <w:t>https://m.edsoo.ru/00ae0e18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17.02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Общая характеристика химических элементов — металлов. Металлическая связь и металлическая кристаллическая решётка. Физические свойства металлов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71">
              <w:r w:rsidRPr="00786CBC">
                <w:rPr>
                  <w:rStyle w:val="ae"/>
                </w:rPr>
                <w:t>https://m.edsoo.ru/00ae103e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20.02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Химические свойства металлов. Электрохимический ряд напряжений металлов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72">
              <w:r w:rsidRPr="00786CBC">
                <w:rPr>
                  <w:rStyle w:val="ae"/>
                </w:rPr>
                <w:t>https://m.edsoo.ru/00ae1156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24.02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Химические свойства металлов. Электрохимический ряд напряжений </w:t>
            </w:r>
            <w:r w:rsidRPr="00786CBC">
              <w:lastRenderedPageBreak/>
              <w:t>металлов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lastRenderedPageBreak/>
              <w:t xml:space="preserve">Библиотека ЦОК </w:t>
            </w:r>
            <w:hyperlink r:id="rId73">
              <w:r w:rsidRPr="00786CBC">
                <w:rPr>
                  <w:rStyle w:val="ae"/>
                </w:rPr>
                <w:t>https://m.edsoo.ru/00ae1156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27.02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Химические свойства металлов. Электрохимический ряд напряжений металлов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74">
              <w:r w:rsidRPr="00786CBC">
                <w:rPr>
                  <w:rStyle w:val="ae"/>
                </w:rPr>
                <w:t>https://m.edsoo.ru/00ae1156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02.03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75">
              <w:r w:rsidRPr="00786CBC">
                <w:rPr>
                  <w:rStyle w:val="ae"/>
                </w:rPr>
                <w:t>https://m.edsoo.ru/00ae1156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03.03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76">
              <w:r w:rsidRPr="00786CBC">
                <w:rPr>
                  <w:rStyle w:val="ae"/>
                </w:rPr>
                <w:t>https://m.edsoo.ru/00ae1156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06.03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Общие способы получения металлов. Сплавы. Вычисления по уравнениям химических реакций, если один из реагентов содержит примеси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77">
              <w:r w:rsidRPr="00786CBC">
                <w:rPr>
                  <w:rStyle w:val="ae"/>
                </w:rPr>
                <w:t>https://m.edsoo.ru/00ae1156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10.03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Понятие о коррозии металлов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78">
              <w:r w:rsidRPr="00786CBC">
                <w:rPr>
                  <w:rStyle w:val="ae"/>
                </w:rPr>
                <w:t>https://m.edsoo.ru/00ae1278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13.03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Щелочные металлы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79">
              <w:r w:rsidRPr="00786CBC">
                <w:rPr>
                  <w:rStyle w:val="ae"/>
                </w:rPr>
                <w:t>https://m.edsoo.ru/00ae14b2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16.03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Оксиды и гидроксиды натрия и калия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0">
              <w:r w:rsidRPr="00786CBC">
                <w:rPr>
                  <w:rStyle w:val="ae"/>
                </w:rPr>
                <w:t>https://m.edsoo.ru/00ae14b2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17.03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Щелочноземельные металлы – кальций и магний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1">
              <w:r w:rsidRPr="00786CBC">
                <w:rPr>
                  <w:rStyle w:val="ae"/>
                </w:rPr>
                <w:t>https://m.edsoo.ru/00ae15e8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20.03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Важнейшие соединения кальция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2">
              <w:r w:rsidRPr="00786CBC">
                <w:rPr>
                  <w:rStyle w:val="ae"/>
                </w:rPr>
                <w:t>https://m.edsoo.ru/00ae15e8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23.03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Обобщение и систематизация знаний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24.03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Жёсткость воды и способы её устранения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3">
              <w:r w:rsidRPr="00786CBC">
                <w:rPr>
                  <w:rStyle w:val="ae"/>
                </w:rPr>
                <w:t>https://m.edsoo.ru/00ae1886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27.03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Практическая работа № 6 по теме "Жёсткость воды и методы её устранения"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4">
              <w:r w:rsidRPr="00786CBC">
                <w:rPr>
                  <w:rStyle w:val="ae"/>
                </w:rPr>
                <w:t>https://m.edsoo.ru/00ae1ae8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06.04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Алюминий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5">
              <w:r w:rsidRPr="00786CBC">
                <w:rPr>
                  <w:rStyle w:val="ae"/>
                </w:rPr>
                <w:t>https://m.edsoo.ru/00ae1c64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07.04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Амфотерные свойства оксида и гидроксида алюминия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6">
              <w:r w:rsidRPr="00786CBC">
                <w:rPr>
                  <w:rStyle w:val="ae"/>
                </w:rPr>
                <w:t>https://m.edsoo.ru/00ae1c64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10.04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Амфотерные свойства оксида и гидроксида алюминия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7">
              <w:r w:rsidRPr="00786CBC">
                <w:rPr>
                  <w:rStyle w:val="ae"/>
                </w:rPr>
                <w:t>https://m.edsoo.ru/00ae1c64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13.04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Железо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8">
              <w:r w:rsidRPr="00786CBC">
                <w:rPr>
                  <w:rStyle w:val="ae"/>
                </w:rPr>
                <w:t>https://m.edsoo.ru/00ae1d86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14.04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Оксиды, гидроксиды и соли железа (II) и железа (III)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89">
              <w:r w:rsidRPr="00786CBC">
                <w:rPr>
                  <w:rStyle w:val="ae"/>
                </w:rPr>
                <w:t>https://m.edsoo.ru/00ae35e6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17.04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Оксиды, гидроксиды и соли железа (II) и железа (III)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0">
              <w:r w:rsidRPr="00786CBC">
                <w:rPr>
                  <w:rStyle w:val="ae"/>
                </w:rPr>
                <w:t>https://m.edsoo.ru/00ae35e6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20.04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Оксиды, гидроксиды и соли железа (II) и железа (III)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1">
              <w:r w:rsidRPr="00786CBC">
                <w:rPr>
                  <w:rStyle w:val="ae"/>
                </w:rPr>
                <w:t>https://m.edsoo.ru/00ae35e6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21.04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Обобщение и систематизация знаний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24.04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Практическая работа № 7. Решение экспериментальных задач по теме «Важнейшие металлы и их соединения»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2">
              <w:r w:rsidRPr="00786CBC">
                <w:rPr>
                  <w:rStyle w:val="ae"/>
                </w:rPr>
                <w:t>https://m.edsoo.ru/00ae3de8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27.04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 xml:space="preserve">Вычисления по уравнениям химических </w:t>
            </w:r>
            <w:r w:rsidRPr="00786CBC">
              <w:lastRenderedPageBreak/>
              <w:t xml:space="preserve">реакций, если один из реагентов дан в избытке или содержит примеси.  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lastRenderedPageBreak/>
              <w:t xml:space="preserve">Библиотека ЦОК </w:t>
            </w:r>
            <w:hyperlink r:id="rId93">
              <w:r w:rsidRPr="00786CBC">
                <w:rPr>
                  <w:rStyle w:val="ae"/>
                </w:rPr>
                <w:t>https://m.edsoo.ru/00ae1750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28.04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Вычисления массовой доли выхода продукта реакции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4">
              <w:r w:rsidRPr="00786CBC">
                <w:rPr>
                  <w:rStyle w:val="ae"/>
                </w:rPr>
                <w:t>https://m.edsoo.ru/00ae1750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04.05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Вычисления массовой доли выхода продукта реакции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5">
              <w:r w:rsidRPr="00786CBC">
                <w:rPr>
                  <w:rStyle w:val="ae"/>
                </w:rPr>
                <w:t>https://m.edsoo.ru/00ae1750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05.05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Вычисления по уравнениям химических реакций, если один из реагентов дан в избытке или содержит примеси. Вычисления массовой доли выхода продукта реакции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6">
              <w:r w:rsidRPr="00786CBC">
                <w:rPr>
                  <w:rStyle w:val="ae"/>
                </w:rPr>
                <w:t>https://m.edsoo.ru/00ae1750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08.05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Обобщение и систематизация знаний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11.05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Контрольная работа №4 по теме «Важнейшие металлы и их соединения»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12.05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Вещества и материалы в повседневной жизни человека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7">
              <w:r w:rsidRPr="00786CBC">
                <w:rPr>
                  <w:rStyle w:val="ae"/>
                </w:rPr>
                <w:t>https://m.edsoo.ru/00ae3f50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15.05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Вещества и материалы в повседневной жизни человека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8">
              <w:r w:rsidRPr="00786CBC">
                <w:rPr>
                  <w:rStyle w:val="ae"/>
                </w:rPr>
                <w:t>https://m.edsoo.ru/00ae3f50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18.05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Химическое загрязнение окружающей среды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99">
              <w:r w:rsidRPr="00786CBC">
                <w:rPr>
                  <w:rStyle w:val="ae"/>
                </w:rPr>
                <w:t>https://m.edsoo.ru/00ae4270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19.05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Химическое загрязнение окружающей среды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00">
              <w:r w:rsidRPr="00786CBC">
                <w:rPr>
                  <w:rStyle w:val="ae"/>
                </w:rPr>
                <w:t>https://m.edsoo.ru/00ae4270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22.05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Роль химии в решении экологических проблем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01">
              <w:r w:rsidRPr="00786CBC">
                <w:rPr>
                  <w:rStyle w:val="ae"/>
                </w:rPr>
                <w:t>https://m.edsoo.ru/00ae4270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25.05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Роль химии в решении экологических проблем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02">
              <w:r w:rsidRPr="00786CBC">
                <w:rPr>
                  <w:rStyle w:val="ae"/>
                </w:rPr>
                <w:t>https://m.edsoo.ru/00ae4270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25.05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Резервный урок. Обобщение и систематизация знаний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03">
              <w:r w:rsidRPr="00786CBC">
                <w:rPr>
                  <w:rStyle w:val="ae"/>
                </w:rPr>
                <w:t>https://m.edsoo.ru/00adb33c</w:t>
              </w:r>
            </w:hyperlink>
          </w:p>
        </w:tc>
      </w:tr>
      <w:tr w:rsidR="00786CBC" w:rsidRPr="00786CBC" w:rsidTr="00D015BB">
        <w:trPr>
          <w:trHeight w:val="272"/>
        </w:trPr>
        <w:tc>
          <w:tcPr>
            <w:tcW w:w="628" w:type="dxa"/>
          </w:tcPr>
          <w:p w:rsidR="00786CBC" w:rsidRPr="00786CBC" w:rsidRDefault="00786CBC" w:rsidP="00786CBC">
            <w:pPr>
              <w:numPr>
                <w:ilvl w:val="0"/>
                <w:numId w:val="27"/>
              </w:numPr>
              <w:jc w:val="center"/>
            </w:pPr>
          </w:p>
        </w:tc>
        <w:tc>
          <w:tcPr>
            <w:tcW w:w="883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>26.05</w:t>
            </w:r>
          </w:p>
        </w:tc>
        <w:tc>
          <w:tcPr>
            <w:tcW w:w="721" w:type="dxa"/>
          </w:tcPr>
          <w:p w:rsidR="00786CBC" w:rsidRPr="00786CBC" w:rsidRDefault="00786CBC" w:rsidP="00786CBC">
            <w:pPr>
              <w:jc w:val="center"/>
            </w:pPr>
          </w:p>
        </w:tc>
        <w:tc>
          <w:tcPr>
            <w:tcW w:w="4508" w:type="dxa"/>
            <w:vAlign w:val="center"/>
          </w:tcPr>
          <w:p w:rsidR="00786CBC" w:rsidRPr="00786CBC" w:rsidRDefault="00786CBC" w:rsidP="00E45EAA">
            <w:r w:rsidRPr="00786CBC">
              <w:t>Резервный урок. Обобщение и систематизация знаний</w:t>
            </w:r>
          </w:p>
        </w:tc>
        <w:tc>
          <w:tcPr>
            <w:tcW w:w="2171" w:type="dxa"/>
            <w:vAlign w:val="center"/>
          </w:tcPr>
          <w:p w:rsidR="00786CBC" w:rsidRPr="00786CBC" w:rsidRDefault="00786CBC" w:rsidP="00786CBC">
            <w:pPr>
              <w:jc w:val="center"/>
            </w:pPr>
            <w:r w:rsidRPr="00786CBC">
              <w:t xml:space="preserve">Библиотека ЦОК </w:t>
            </w:r>
            <w:hyperlink r:id="rId104">
              <w:r w:rsidRPr="00786CBC">
                <w:rPr>
                  <w:rStyle w:val="ae"/>
                </w:rPr>
                <w:t>https://m.edsoo.ru/00ad9cb2</w:t>
              </w:r>
            </w:hyperlink>
          </w:p>
        </w:tc>
      </w:tr>
    </w:tbl>
    <w:p w:rsidR="00B50A43" w:rsidRPr="00786CBC" w:rsidRDefault="00B50A43" w:rsidP="00C02CD6">
      <w:pPr>
        <w:jc w:val="center"/>
        <w:rPr>
          <w:rFonts w:eastAsia="Calibri"/>
          <w:color w:val="000000"/>
        </w:rPr>
      </w:pPr>
    </w:p>
    <w:p w:rsidR="00B50A43" w:rsidRDefault="00B50A43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E45EAA" w:rsidRDefault="00E45EAA" w:rsidP="00C02CD6">
      <w:pPr>
        <w:jc w:val="center"/>
        <w:rPr>
          <w:rFonts w:eastAsia="Calibri"/>
          <w:color w:val="000000"/>
        </w:rPr>
      </w:pPr>
    </w:p>
    <w:p w:rsidR="00786CBC" w:rsidRPr="00786CBC" w:rsidRDefault="00786CBC" w:rsidP="00786CBC">
      <w:pPr>
        <w:autoSpaceDE w:val="0"/>
        <w:autoSpaceDN w:val="0"/>
        <w:adjustRightInd w:val="0"/>
        <w:jc w:val="center"/>
        <w:rPr>
          <w:rFonts w:eastAsia="Calibri"/>
          <w:b/>
          <w:color w:val="002060"/>
        </w:rPr>
      </w:pPr>
      <w:bookmarkStart w:id="0" w:name="_GoBack"/>
      <w:bookmarkEnd w:id="0"/>
      <w:r w:rsidRPr="00786CBC">
        <w:rPr>
          <w:rFonts w:eastAsia="Calibri"/>
          <w:b/>
          <w:color w:val="002060"/>
        </w:rPr>
        <w:lastRenderedPageBreak/>
        <w:t>ЛИСТ КОРРЕКТИРОВКИ</w:t>
      </w:r>
    </w:p>
    <w:p w:rsidR="00786CBC" w:rsidRPr="00786CBC" w:rsidRDefault="00786CBC" w:rsidP="00786CBC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2060"/>
        </w:rPr>
      </w:pPr>
      <w:r w:rsidRPr="00786CBC">
        <w:rPr>
          <w:rFonts w:eastAsia="Calibri"/>
          <w:b/>
          <w:color w:val="002060"/>
        </w:rPr>
        <w:t>КАЛЕНДАРНО-ТЕМАТИЧЕСКОГО ПЛАНИРОВАНИЯ</w:t>
      </w:r>
    </w:p>
    <w:p w:rsidR="00786CBC" w:rsidRPr="00104783" w:rsidRDefault="00786CBC" w:rsidP="00786CBC">
      <w:pPr>
        <w:autoSpaceDE w:val="0"/>
        <w:autoSpaceDN w:val="0"/>
        <w:adjustRightInd w:val="0"/>
        <w:ind w:left="360"/>
        <w:jc w:val="center"/>
        <w:rPr>
          <w:rFonts w:eastAsia="Calibri"/>
          <w:b/>
          <w:color w:val="000000"/>
        </w:rPr>
      </w:pPr>
      <w:r w:rsidRPr="00104783">
        <w:rPr>
          <w:rFonts w:eastAsia="Calibri"/>
          <w:b/>
          <w:color w:val="000000"/>
        </w:rPr>
        <w:t>2025/2026 УЧЕБНЫЙ ГОД</w:t>
      </w:r>
    </w:p>
    <w:p w:rsidR="00786CBC" w:rsidRPr="00104783" w:rsidRDefault="00786CBC" w:rsidP="00786CBC">
      <w:pPr>
        <w:autoSpaceDE w:val="0"/>
        <w:autoSpaceDN w:val="0"/>
        <w:adjustRightInd w:val="0"/>
        <w:ind w:left="360"/>
        <w:jc w:val="both"/>
        <w:rPr>
          <w:rFonts w:eastAsia="Calibri"/>
          <w:color w:val="000000"/>
        </w:rPr>
      </w:pPr>
    </w:p>
    <w:p w:rsidR="00786CBC" w:rsidRPr="00CD50EE" w:rsidRDefault="00786CBC" w:rsidP="00786CBC">
      <w:pPr>
        <w:pStyle w:val="a9"/>
        <w:spacing w:before="0" w:beforeAutospacing="0" w:after="0" w:afterAutospacing="0"/>
      </w:pPr>
      <w:r w:rsidRPr="00CD50EE">
        <w:t>Предмет Химия</w:t>
      </w:r>
    </w:p>
    <w:p w:rsidR="00786CBC" w:rsidRPr="00CD50EE" w:rsidRDefault="00786CBC" w:rsidP="00786CBC">
      <w:pPr>
        <w:pStyle w:val="a9"/>
        <w:spacing w:before="0" w:beforeAutospacing="0" w:after="0" w:afterAutospacing="0"/>
        <w:rPr>
          <w:b/>
        </w:rPr>
      </w:pPr>
      <w:r w:rsidRPr="00CD50EE">
        <w:t>Класс   9-А</w:t>
      </w:r>
      <w:r w:rsidRPr="00CD50EE">
        <w:rPr>
          <w:b/>
        </w:rPr>
        <w:t xml:space="preserve"> </w:t>
      </w:r>
    </w:p>
    <w:p w:rsidR="00786CBC" w:rsidRPr="00104783" w:rsidRDefault="00786CBC" w:rsidP="00786CBC">
      <w:pPr>
        <w:autoSpaceDE w:val="0"/>
        <w:autoSpaceDN w:val="0"/>
        <w:adjustRightInd w:val="0"/>
        <w:jc w:val="both"/>
        <w:rPr>
          <w:rFonts w:eastAsia="Calibri"/>
          <w:color w:val="000000"/>
        </w:rPr>
      </w:pPr>
      <w:r w:rsidRPr="00CD50EE">
        <w:t>Учитель Шило И.А</w:t>
      </w:r>
    </w:p>
    <w:tbl>
      <w:tblPr>
        <w:tblStyle w:val="210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2373"/>
        <w:gridCol w:w="1343"/>
        <w:gridCol w:w="1610"/>
        <w:gridCol w:w="1975"/>
        <w:gridCol w:w="1902"/>
      </w:tblGrid>
      <w:tr w:rsidR="00786CBC" w:rsidRPr="00104783" w:rsidTr="00D015BB">
        <w:trPr>
          <w:jc w:val="center"/>
        </w:trPr>
        <w:tc>
          <w:tcPr>
            <w:tcW w:w="851" w:type="dxa"/>
            <w:vMerge w:val="restart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104783">
              <w:rPr>
                <w:rFonts w:eastAsia="Calibri"/>
                <w:b/>
                <w:color w:val="000000"/>
              </w:rPr>
              <w:t>№ урока</w:t>
            </w:r>
          </w:p>
        </w:tc>
        <w:tc>
          <w:tcPr>
            <w:tcW w:w="2373" w:type="dxa"/>
            <w:vMerge w:val="restart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104783">
              <w:rPr>
                <w:rFonts w:eastAsia="Calibri"/>
                <w:b/>
                <w:color w:val="000000"/>
              </w:rPr>
              <w:t>Тема</w:t>
            </w:r>
          </w:p>
        </w:tc>
        <w:tc>
          <w:tcPr>
            <w:tcW w:w="2953" w:type="dxa"/>
            <w:gridSpan w:val="2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104783">
              <w:rPr>
                <w:rFonts w:eastAsia="Calibri"/>
                <w:b/>
                <w:color w:val="000000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104783">
              <w:rPr>
                <w:rFonts w:eastAsia="Calibri"/>
                <w:b/>
                <w:color w:val="000000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104783">
              <w:rPr>
                <w:rFonts w:eastAsia="Calibri"/>
                <w:b/>
                <w:color w:val="000000"/>
              </w:rPr>
              <w:t>Способ корректировки</w:t>
            </w:r>
          </w:p>
        </w:tc>
      </w:tr>
      <w:tr w:rsidR="00786CBC" w:rsidRPr="00104783" w:rsidTr="00D015BB">
        <w:trPr>
          <w:jc w:val="center"/>
        </w:trPr>
        <w:tc>
          <w:tcPr>
            <w:tcW w:w="851" w:type="dxa"/>
            <w:vMerge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2373" w:type="dxa"/>
            <w:vMerge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104783">
              <w:rPr>
                <w:rFonts w:eastAsia="Calibri"/>
                <w:b/>
                <w:color w:val="000000"/>
              </w:rPr>
              <w:t>по плану</w:t>
            </w: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/>
              </w:rPr>
            </w:pPr>
            <w:r w:rsidRPr="00104783">
              <w:rPr>
                <w:rFonts w:eastAsia="Calibri"/>
                <w:b/>
                <w:color w:val="000000"/>
              </w:rPr>
              <w:t>проведено</w:t>
            </w:r>
          </w:p>
        </w:tc>
        <w:tc>
          <w:tcPr>
            <w:tcW w:w="1975" w:type="dxa"/>
            <w:vMerge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  <w:tc>
          <w:tcPr>
            <w:tcW w:w="1902" w:type="dxa"/>
            <w:vMerge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color w:val="000000"/>
              </w:rPr>
            </w:pPr>
          </w:p>
        </w:tc>
      </w:tr>
      <w:tr w:rsidR="00786CBC" w:rsidRPr="00104783" w:rsidTr="00D015BB">
        <w:trPr>
          <w:jc w:val="center"/>
        </w:trPr>
        <w:tc>
          <w:tcPr>
            <w:tcW w:w="851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7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75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2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</w:tr>
      <w:tr w:rsidR="00786CBC" w:rsidRPr="00104783" w:rsidTr="00D015BB">
        <w:trPr>
          <w:jc w:val="center"/>
        </w:trPr>
        <w:tc>
          <w:tcPr>
            <w:tcW w:w="851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7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75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2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</w:tr>
      <w:tr w:rsidR="00786CBC" w:rsidRPr="00104783" w:rsidTr="00D015BB">
        <w:trPr>
          <w:jc w:val="center"/>
        </w:trPr>
        <w:tc>
          <w:tcPr>
            <w:tcW w:w="851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7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75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2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</w:tr>
      <w:tr w:rsidR="00786CBC" w:rsidRPr="00104783" w:rsidTr="00D015BB">
        <w:trPr>
          <w:jc w:val="center"/>
        </w:trPr>
        <w:tc>
          <w:tcPr>
            <w:tcW w:w="851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7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75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2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</w:tr>
      <w:tr w:rsidR="00786CBC" w:rsidRPr="00104783" w:rsidTr="00D015BB">
        <w:trPr>
          <w:jc w:val="center"/>
        </w:trPr>
        <w:tc>
          <w:tcPr>
            <w:tcW w:w="851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7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75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2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</w:tr>
      <w:tr w:rsidR="00786CBC" w:rsidRPr="00104783" w:rsidTr="00D015BB">
        <w:trPr>
          <w:jc w:val="center"/>
        </w:trPr>
        <w:tc>
          <w:tcPr>
            <w:tcW w:w="851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7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75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2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</w:tr>
      <w:tr w:rsidR="00786CBC" w:rsidRPr="00104783" w:rsidTr="00D015BB">
        <w:trPr>
          <w:jc w:val="center"/>
        </w:trPr>
        <w:tc>
          <w:tcPr>
            <w:tcW w:w="851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7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75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2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</w:tr>
      <w:tr w:rsidR="00786CBC" w:rsidRPr="00104783" w:rsidTr="00D015BB">
        <w:trPr>
          <w:jc w:val="center"/>
        </w:trPr>
        <w:tc>
          <w:tcPr>
            <w:tcW w:w="851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7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75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2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</w:tr>
      <w:tr w:rsidR="00786CBC" w:rsidRPr="00104783" w:rsidTr="00D015BB">
        <w:trPr>
          <w:jc w:val="center"/>
        </w:trPr>
        <w:tc>
          <w:tcPr>
            <w:tcW w:w="851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37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343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610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75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902" w:type="dxa"/>
          </w:tcPr>
          <w:p w:rsidR="00786CBC" w:rsidRPr="00104783" w:rsidRDefault="00786CBC" w:rsidP="00D015B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</w:rPr>
            </w:pPr>
          </w:p>
        </w:tc>
      </w:tr>
    </w:tbl>
    <w:p w:rsidR="00786CBC" w:rsidRPr="000C61D4" w:rsidRDefault="00786CBC" w:rsidP="00786CBC">
      <w:pPr>
        <w:autoSpaceDE w:val="0"/>
        <w:autoSpaceDN w:val="0"/>
        <w:adjustRightInd w:val="0"/>
        <w:jc w:val="center"/>
        <w:rPr>
          <w:rFonts w:eastAsia="Calibri"/>
          <w:b/>
          <w:color w:val="000000"/>
        </w:rPr>
      </w:pPr>
    </w:p>
    <w:p w:rsidR="004E71CE" w:rsidRPr="004E71CE" w:rsidRDefault="004E71CE" w:rsidP="004E71CE"/>
    <w:p w:rsidR="004E71CE" w:rsidRPr="004E71CE" w:rsidRDefault="004E71CE" w:rsidP="004E71CE"/>
    <w:p w:rsidR="004E71CE" w:rsidRPr="004E71CE" w:rsidRDefault="004E71CE" w:rsidP="004E71CE"/>
    <w:p w:rsidR="004E71CE" w:rsidRPr="004E71CE" w:rsidRDefault="004E71CE" w:rsidP="004E71CE"/>
    <w:p w:rsidR="004E71CE" w:rsidRPr="004E71CE" w:rsidRDefault="004E71CE" w:rsidP="004E71CE"/>
    <w:p w:rsidR="004E71CE" w:rsidRPr="004E71CE" w:rsidRDefault="004E71CE" w:rsidP="004E71CE"/>
    <w:p w:rsidR="004E71CE" w:rsidRPr="004E71CE" w:rsidRDefault="004E71CE" w:rsidP="004E71CE"/>
    <w:p w:rsidR="004E71CE" w:rsidRPr="004E71CE" w:rsidRDefault="004E71CE" w:rsidP="004E71CE"/>
    <w:p w:rsidR="004E71CE" w:rsidRPr="004E71CE" w:rsidRDefault="004E71CE" w:rsidP="004E71CE"/>
    <w:p w:rsidR="004E71CE" w:rsidRPr="004E71CE" w:rsidRDefault="004E71CE" w:rsidP="004E71CE"/>
    <w:p w:rsidR="004E71CE" w:rsidRDefault="004E71CE"/>
    <w:p w:rsidR="004E71CE" w:rsidRDefault="004E71CE"/>
    <w:sectPr w:rsidR="004E71CE" w:rsidSect="00152B51">
      <w:footerReference w:type="default" r:id="rId10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CF4" w:rsidRDefault="00091CF4" w:rsidP="00CD50EE">
      <w:r>
        <w:separator/>
      </w:r>
    </w:p>
  </w:endnote>
  <w:endnote w:type="continuationSeparator" w:id="0">
    <w:p w:rsidR="00091CF4" w:rsidRDefault="00091CF4" w:rsidP="00CD5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3879109"/>
      <w:docPartObj>
        <w:docPartGallery w:val="Page Numbers (Bottom of Page)"/>
        <w:docPartUnique/>
      </w:docPartObj>
    </w:sdtPr>
    <w:sdtContent>
      <w:p w:rsidR="00D015BB" w:rsidRDefault="00D015B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F29">
          <w:rPr>
            <w:noProof/>
          </w:rPr>
          <w:t>22</w:t>
        </w:r>
        <w:r>
          <w:fldChar w:fldCharType="end"/>
        </w:r>
      </w:p>
    </w:sdtContent>
  </w:sdt>
  <w:p w:rsidR="00D015BB" w:rsidRDefault="00D015B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CF4" w:rsidRDefault="00091CF4" w:rsidP="00CD50EE">
      <w:r>
        <w:separator/>
      </w:r>
    </w:p>
  </w:footnote>
  <w:footnote w:type="continuationSeparator" w:id="0">
    <w:p w:rsidR="00091CF4" w:rsidRDefault="00091CF4" w:rsidP="00CD5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5608E"/>
    <w:multiLevelType w:val="hybridMultilevel"/>
    <w:tmpl w:val="EDA6C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F0FBA"/>
    <w:multiLevelType w:val="hybridMultilevel"/>
    <w:tmpl w:val="2CDA0EFA"/>
    <w:lvl w:ilvl="0" w:tplc="63203DE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A365F"/>
    <w:multiLevelType w:val="multilevel"/>
    <w:tmpl w:val="3454EC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476B59"/>
    <w:multiLevelType w:val="hybridMultilevel"/>
    <w:tmpl w:val="1E366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60536"/>
    <w:multiLevelType w:val="hybridMultilevel"/>
    <w:tmpl w:val="2CFABDB6"/>
    <w:lvl w:ilvl="0" w:tplc="379017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F4197"/>
    <w:multiLevelType w:val="hybridMultilevel"/>
    <w:tmpl w:val="492EEAF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6">
    <w:nsid w:val="47445022"/>
    <w:multiLevelType w:val="hybridMultilevel"/>
    <w:tmpl w:val="0D12B26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>
    <w:nsid w:val="4DB31D76"/>
    <w:multiLevelType w:val="hybridMultilevel"/>
    <w:tmpl w:val="A2AC39A6"/>
    <w:lvl w:ilvl="0" w:tplc="4AB2177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5A0A60"/>
    <w:multiLevelType w:val="multilevel"/>
    <w:tmpl w:val="8894FE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0D4BAD"/>
    <w:multiLevelType w:val="hybridMultilevel"/>
    <w:tmpl w:val="D44038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6640333"/>
    <w:multiLevelType w:val="hybridMultilevel"/>
    <w:tmpl w:val="E0A22BF4"/>
    <w:lvl w:ilvl="0" w:tplc="88662C6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E52838"/>
    <w:multiLevelType w:val="hybridMultilevel"/>
    <w:tmpl w:val="6BF40710"/>
    <w:lvl w:ilvl="0" w:tplc="2064E756">
      <w:start w:val="7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2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3">
    <w:nsid w:val="5D085656"/>
    <w:multiLevelType w:val="hybridMultilevel"/>
    <w:tmpl w:val="37F894E4"/>
    <w:lvl w:ilvl="0" w:tplc="CFD4AD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0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5">
    <w:nsid w:val="60765AFE"/>
    <w:multiLevelType w:val="hybridMultilevel"/>
    <w:tmpl w:val="39C24FFE"/>
    <w:lvl w:ilvl="0" w:tplc="88662C6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285487E"/>
    <w:multiLevelType w:val="hybridMultilevel"/>
    <w:tmpl w:val="FC5635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84A3DC5"/>
    <w:multiLevelType w:val="multilevel"/>
    <w:tmpl w:val="E16C76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3F36CA"/>
    <w:multiLevelType w:val="hybridMultilevel"/>
    <w:tmpl w:val="3A786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E102CA6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5D23E6"/>
    <w:multiLevelType w:val="hybridMultilevel"/>
    <w:tmpl w:val="2B70DEB8"/>
    <w:lvl w:ilvl="0" w:tplc="F080029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>
    <w:nsid w:val="6BF560D9"/>
    <w:multiLevelType w:val="hybridMultilevel"/>
    <w:tmpl w:val="57CA5BB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>
    <w:nsid w:val="6E7427F4"/>
    <w:multiLevelType w:val="multilevel"/>
    <w:tmpl w:val="1E0C3D30"/>
    <w:lvl w:ilvl="0">
      <w:start w:val="9"/>
      <w:numFmt w:val="decimal"/>
      <w:lvlText w:val="%1."/>
      <w:lvlJc w:val="left"/>
      <w:pPr>
        <w:ind w:left="284" w:hanging="284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6ECB42F5"/>
    <w:multiLevelType w:val="hybridMultilevel"/>
    <w:tmpl w:val="ECE49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AF711F"/>
    <w:multiLevelType w:val="hybridMultilevel"/>
    <w:tmpl w:val="ED64AF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4B0460F"/>
    <w:multiLevelType w:val="multilevel"/>
    <w:tmpl w:val="D3200F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E7E752C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4"/>
  </w:num>
  <w:num w:numId="3">
    <w:abstractNumId w:val="19"/>
  </w:num>
  <w:num w:numId="4">
    <w:abstractNumId w:val="21"/>
  </w:num>
  <w:num w:numId="5">
    <w:abstractNumId w:val="12"/>
  </w:num>
  <w:num w:numId="6">
    <w:abstractNumId w:val="5"/>
  </w:num>
  <w:num w:numId="7">
    <w:abstractNumId w:val="0"/>
  </w:num>
  <w:num w:numId="8">
    <w:abstractNumId w:val="4"/>
  </w:num>
  <w:num w:numId="9">
    <w:abstractNumId w:val="16"/>
  </w:num>
  <w:num w:numId="10">
    <w:abstractNumId w:val="7"/>
  </w:num>
  <w:num w:numId="11">
    <w:abstractNumId w:val="1"/>
  </w:num>
  <w:num w:numId="12">
    <w:abstractNumId w:val="13"/>
  </w:num>
  <w:num w:numId="13">
    <w:abstractNumId w:val="22"/>
  </w:num>
  <w:num w:numId="14">
    <w:abstractNumId w:val="9"/>
  </w:num>
  <w:num w:numId="15">
    <w:abstractNumId w:val="3"/>
  </w:num>
  <w:num w:numId="16">
    <w:abstractNumId w:val="23"/>
  </w:num>
  <w:num w:numId="17">
    <w:abstractNumId w:val="18"/>
  </w:num>
  <w:num w:numId="18">
    <w:abstractNumId w:val="25"/>
  </w:num>
  <w:num w:numId="19">
    <w:abstractNumId w:val="17"/>
  </w:num>
  <w:num w:numId="20">
    <w:abstractNumId w:val="6"/>
  </w:num>
  <w:num w:numId="21">
    <w:abstractNumId w:val="11"/>
  </w:num>
  <w:num w:numId="22">
    <w:abstractNumId w:val="2"/>
  </w:num>
  <w:num w:numId="23">
    <w:abstractNumId w:val="8"/>
  </w:num>
  <w:num w:numId="24">
    <w:abstractNumId w:val="20"/>
  </w:num>
  <w:num w:numId="25">
    <w:abstractNumId w:val="26"/>
  </w:num>
  <w:num w:numId="26">
    <w:abstractNumId w:val="15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0C8"/>
    <w:rsid w:val="00091CF4"/>
    <w:rsid w:val="00152B51"/>
    <w:rsid w:val="002F381B"/>
    <w:rsid w:val="004E71CE"/>
    <w:rsid w:val="005B0D10"/>
    <w:rsid w:val="00603F03"/>
    <w:rsid w:val="00623F29"/>
    <w:rsid w:val="0063385A"/>
    <w:rsid w:val="007120C8"/>
    <w:rsid w:val="00786CBC"/>
    <w:rsid w:val="00830682"/>
    <w:rsid w:val="00845A03"/>
    <w:rsid w:val="00896721"/>
    <w:rsid w:val="00AD7D61"/>
    <w:rsid w:val="00B50A43"/>
    <w:rsid w:val="00C02CD6"/>
    <w:rsid w:val="00CD50EE"/>
    <w:rsid w:val="00D015BB"/>
    <w:rsid w:val="00E45EAA"/>
    <w:rsid w:val="00F5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6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152B51"/>
    <w:pPr>
      <w:keepNext/>
      <w:keepLines/>
      <w:suppressAutoHyphens w:val="0"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2B51"/>
    <w:pPr>
      <w:keepNext/>
      <w:keepLines/>
      <w:suppressAutoHyphens w:val="0"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2B51"/>
    <w:pPr>
      <w:keepNext/>
      <w:keepLines/>
      <w:suppressAutoHyphens w:val="0"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52B51"/>
    <w:pPr>
      <w:keepNext/>
      <w:keepLines/>
      <w:suppressAutoHyphens w:val="0"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2B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52B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52B5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52B51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link w:val="a4"/>
    <w:qFormat/>
    <w:rsid w:val="0083068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character" w:customStyle="1" w:styleId="a4">
    <w:name w:val="Без интервала Знак"/>
    <w:link w:val="a3"/>
    <w:rsid w:val="00830682"/>
    <w:rPr>
      <w:rFonts w:ascii="Calibri" w:eastAsia="Calibri" w:hAnsi="Calibri" w:cs="Calibri"/>
      <w:lang w:eastAsia="zh-CN"/>
    </w:rPr>
  </w:style>
  <w:style w:type="paragraph" w:customStyle="1" w:styleId="Default">
    <w:name w:val="Default"/>
    <w:uiPriority w:val="99"/>
    <w:rsid w:val="008306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link w:val="a6"/>
    <w:uiPriority w:val="99"/>
    <w:qFormat/>
    <w:rsid w:val="004E71C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rsid w:val="004E71CE"/>
    <w:rPr>
      <w:rFonts w:ascii="Calibri" w:eastAsia="Calibri" w:hAnsi="Calibri" w:cs="Times New Roman"/>
    </w:rPr>
  </w:style>
  <w:style w:type="character" w:customStyle="1" w:styleId="a7">
    <w:name w:val="Основной текст_"/>
    <w:link w:val="21"/>
    <w:locked/>
    <w:rsid w:val="004E71CE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2"/>
    <w:basedOn w:val="a"/>
    <w:link w:val="a7"/>
    <w:rsid w:val="004E71C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character" w:customStyle="1" w:styleId="100">
    <w:name w:val="Основной текст (10) + Не полужирный"/>
    <w:basedOn w:val="a0"/>
    <w:rsid w:val="004E71C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05pt">
    <w:name w:val="Основной текст + 10;5 pt;Курсив"/>
    <w:basedOn w:val="a7"/>
    <w:rsid w:val="004E71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8">
    <w:name w:val="Table Grid"/>
    <w:basedOn w:val="a1"/>
    <w:uiPriority w:val="59"/>
    <w:rsid w:val="00C02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B50A4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header"/>
    <w:basedOn w:val="a"/>
    <w:link w:val="ab"/>
    <w:uiPriority w:val="99"/>
    <w:unhideWhenUsed/>
    <w:rsid w:val="00CD50E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D50E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D50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D50E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e">
    <w:name w:val="Hyperlink"/>
    <w:basedOn w:val="a0"/>
    <w:uiPriority w:val="99"/>
    <w:unhideWhenUsed/>
    <w:rsid w:val="00603F03"/>
    <w:rPr>
      <w:color w:val="0000FF" w:themeColor="hyperlink"/>
      <w:u w:val="single"/>
    </w:rPr>
  </w:style>
  <w:style w:type="paragraph" w:styleId="af">
    <w:name w:val="Normal Indent"/>
    <w:basedOn w:val="a"/>
    <w:uiPriority w:val="99"/>
    <w:unhideWhenUsed/>
    <w:rsid w:val="00152B51"/>
    <w:pPr>
      <w:suppressAutoHyphens w:val="0"/>
      <w:spacing w:after="200" w:line="276" w:lineRule="auto"/>
      <w:ind w:left="72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Subtitle"/>
    <w:basedOn w:val="a"/>
    <w:next w:val="a"/>
    <w:link w:val="af1"/>
    <w:uiPriority w:val="11"/>
    <w:qFormat/>
    <w:rsid w:val="00152B51"/>
    <w:pPr>
      <w:numPr>
        <w:ilvl w:val="1"/>
      </w:numPr>
      <w:suppressAutoHyphens w:val="0"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/>
    </w:rPr>
  </w:style>
  <w:style w:type="character" w:customStyle="1" w:styleId="af1">
    <w:name w:val="Подзаголовок Знак"/>
    <w:basedOn w:val="a0"/>
    <w:link w:val="af0"/>
    <w:uiPriority w:val="11"/>
    <w:rsid w:val="00152B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2">
    <w:name w:val="Title"/>
    <w:basedOn w:val="a"/>
    <w:next w:val="a"/>
    <w:link w:val="af3"/>
    <w:uiPriority w:val="10"/>
    <w:qFormat/>
    <w:rsid w:val="00152B51"/>
    <w:pPr>
      <w:pBdr>
        <w:bottom w:val="single" w:sz="8" w:space="4" w:color="4F81BD" w:themeColor="accent1"/>
      </w:pBdr>
      <w:suppressAutoHyphens w:val="0"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Название Знак"/>
    <w:basedOn w:val="a0"/>
    <w:link w:val="af2"/>
    <w:uiPriority w:val="10"/>
    <w:rsid w:val="00152B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4">
    <w:name w:val="Emphasis"/>
    <w:basedOn w:val="a0"/>
    <w:uiPriority w:val="20"/>
    <w:qFormat/>
    <w:rsid w:val="00152B51"/>
    <w:rPr>
      <w:i/>
      <w:iCs/>
    </w:rPr>
  </w:style>
  <w:style w:type="paragraph" w:styleId="af5">
    <w:name w:val="caption"/>
    <w:basedOn w:val="a"/>
    <w:next w:val="a"/>
    <w:uiPriority w:val="35"/>
    <w:semiHidden/>
    <w:unhideWhenUsed/>
    <w:qFormat/>
    <w:rsid w:val="00152B51"/>
    <w:pPr>
      <w:suppressAutoHyphens w:val="0"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/>
    </w:rPr>
  </w:style>
  <w:style w:type="character" w:customStyle="1" w:styleId="af6">
    <w:name w:val="Текст выноски Знак"/>
    <w:basedOn w:val="a0"/>
    <w:link w:val="af7"/>
    <w:uiPriority w:val="99"/>
    <w:semiHidden/>
    <w:rsid w:val="0063385A"/>
    <w:rPr>
      <w:rFonts w:ascii="Tahoma" w:hAnsi="Tahoma" w:cs="Tahoma"/>
      <w:sz w:val="16"/>
      <w:szCs w:val="16"/>
      <w:lang w:val="en-US"/>
    </w:rPr>
  </w:style>
  <w:style w:type="paragraph" w:styleId="af7">
    <w:name w:val="Balloon Text"/>
    <w:basedOn w:val="a"/>
    <w:link w:val="af6"/>
    <w:uiPriority w:val="99"/>
    <w:semiHidden/>
    <w:unhideWhenUsed/>
    <w:rsid w:val="0063385A"/>
    <w:pPr>
      <w:suppressAutoHyphens w:val="0"/>
    </w:pPr>
    <w:rPr>
      <w:rFonts w:ascii="Tahoma" w:eastAsiaTheme="minorHAnsi" w:hAnsi="Tahoma" w:cs="Tahoma"/>
      <w:sz w:val="16"/>
      <w:szCs w:val="16"/>
      <w:lang w:val="en-US" w:eastAsia="en-US"/>
    </w:rPr>
  </w:style>
  <w:style w:type="table" w:customStyle="1" w:styleId="22">
    <w:name w:val="Сетка таблицы2"/>
    <w:basedOn w:val="a1"/>
    <w:next w:val="a8"/>
    <w:uiPriority w:val="59"/>
    <w:rsid w:val="00633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8"/>
    <w:uiPriority w:val="59"/>
    <w:rsid w:val="00786CB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8"/>
    <w:uiPriority w:val="39"/>
    <w:rsid w:val="00786CBC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6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152B51"/>
    <w:pPr>
      <w:keepNext/>
      <w:keepLines/>
      <w:suppressAutoHyphens w:val="0"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52B51"/>
    <w:pPr>
      <w:keepNext/>
      <w:keepLines/>
      <w:suppressAutoHyphens w:val="0"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52B51"/>
    <w:pPr>
      <w:keepNext/>
      <w:keepLines/>
      <w:suppressAutoHyphens w:val="0"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52B51"/>
    <w:pPr>
      <w:keepNext/>
      <w:keepLines/>
      <w:suppressAutoHyphens w:val="0"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2B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52B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52B51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52B51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link w:val="a4"/>
    <w:qFormat/>
    <w:rsid w:val="0083068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character" w:customStyle="1" w:styleId="a4">
    <w:name w:val="Без интервала Знак"/>
    <w:link w:val="a3"/>
    <w:rsid w:val="00830682"/>
    <w:rPr>
      <w:rFonts w:ascii="Calibri" w:eastAsia="Calibri" w:hAnsi="Calibri" w:cs="Calibri"/>
      <w:lang w:eastAsia="zh-CN"/>
    </w:rPr>
  </w:style>
  <w:style w:type="paragraph" w:customStyle="1" w:styleId="Default">
    <w:name w:val="Default"/>
    <w:uiPriority w:val="99"/>
    <w:rsid w:val="008306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link w:val="a6"/>
    <w:uiPriority w:val="99"/>
    <w:qFormat/>
    <w:rsid w:val="004E71CE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rsid w:val="004E71CE"/>
    <w:rPr>
      <w:rFonts w:ascii="Calibri" w:eastAsia="Calibri" w:hAnsi="Calibri" w:cs="Times New Roman"/>
    </w:rPr>
  </w:style>
  <w:style w:type="character" w:customStyle="1" w:styleId="a7">
    <w:name w:val="Основной текст_"/>
    <w:link w:val="21"/>
    <w:locked/>
    <w:rsid w:val="004E71CE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2"/>
    <w:basedOn w:val="a"/>
    <w:link w:val="a7"/>
    <w:rsid w:val="004E71CE"/>
    <w:pPr>
      <w:widowControl w:val="0"/>
      <w:shd w:val="clear" w:color="auto" w:fill="FFFFFF"/>
      <w:suppressAutoHyphens w:val="0"/>
      <w:spacing w:before="1140" w:line="221" w:lineRule="exact"/>
      <w:ind w:hanging="500"/>
      <w:jc w:val="center"/>
    </w:pPr>
    <w:rPr>
      <w:rFonts w:cstheme="minorBidi"/>
      <w:sz w:val="22"/>
      <w:szCs w:val="22"/>
      <w:lang w:eastAsia="en-US"/>
    </w:rPr>
  </w:style>
  <w:style w:type="character" w:customStyle="1" w:styleId="100">
    <w:name w:val="Основной текст (10) + Не полужирный"/>
    <w:basedOn w:val="a0"/>
    <w:rsid w:val="004E71CE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05pt">
    <w:name w:val="Основной текст + 10;5 pt;Курсив"/>
    <w:basedOn w:val="a7"/>
    <w:rsid w:val="004E71C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table" w:styleId="a8">
    <w:name w:val="Table Grid"/>
    <w:basedOn w:val="a1"/>
    <w:uiPriority w:val="59"/>
    <w:rsid w:val="00C02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B50A4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header"/>
    <w:basedOn w:val="a"/>
    <w:link w:val="ab"/>
    <w:uiPriority w:val="99"/>
    <w:unhideWhenUsed/>
    <w:rsid w:val="00CD50E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D50E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CD50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D50E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e">
    <w:name w:val="Hyperlink"/>
    <w:basedOn w:val="a0"/>
    <w:uiPriority w:val="99"/>
    <w:unhideWhenUsed/>
    <w:rsid w:val="00603F03"/>
    <w:rPr>
      <w:color w:val="0000FF" w:themeColor="hyperlink"/>
      <w:u w:val="single"/>
    </w:rPr>
  </w:style>
  <w:style w:type="paragraph" w:styleId="af">
    <w:name w:val="Normal Indent"/>
    <w:basedOn w:val="a"/>
    <w:uiPriority w:val="99"/>
    <w:unhideWhenUsed/>
    <w:rsid w:val="00152B51"/>
    <w:pPr>
      <w:suppressAutoHyphens w:val="0"/>
      <w:spacing w:after="200" w:line="276" w:lineRule="auto"/>
      <w:ind w:left="72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Subtitle"/>
    <w:basedOn w:val="a"/>
    <w:next w:val="a"/>
    <w:link w:val="af1"/>
    <w:uiPriority w:val="11"/>
    <w:qFormat/>
    <w:rsid w:val="00152B51"/>
    <w:pPr>
      <w:numPr>
        <w:ilvl w:val="1"/>
      </w:numPr>
      <w:suppressAutoHyphens w:val="0"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n-US" w:eastAsia="en-US"/>
    </w:rPr>
  </w:style>
  <w:style w:type="character" w:customStyle="1" w:styleId="af1">
    <w:name w:val="Подзаголовок Знак"/>
    <w:basedOn w:val="a0"/>
    <w:link w:val="af0"/>
    <w:uiPriority w:val="11"/>
    <w:rsid w:val="00152B5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2">
    <w:name w:val="Title"/>
    <w:basedOn w:val="a"/>
    <w:next w:val="a"/>
    <w:link w:val="af3"/>
    <w:uiPriority w:val="10"/>
    <w:qFormat/>
    <w:rsid w:val="00152B51"/>
    <w:pPr>
      <w:pBdr>
        <w:bottom w:val="single" w:sz="8" w:space="4" w:color="4F81BD" w:themeColor="accent1"/>
      </w:pBdr>
      <w:suppressAutoHyphens w:val="0"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Название Знак"/>
    <w:basedOn w:val="a0"/>
    <w:link w:val="af2"/>
    <w:uiPriority w:val="10"/>
    <w:rsid w:val="00152B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4">
    <w:name w:val="Emphasis"/>
    <w:basedOn w:val="a0"/>
    <w:uiPriority w:val="20"/>
    <w:qFormat/>
    <w:rsid w:val="00152B51"/>
    <w:rPr>
      <w:i/>
      <w:iCs/>
    </w:rPr>
  </w:style>
  <w:style w:type="paragraph" w:styleId="af5">
    <w:name w:val="caption"/>
    <w:basedOn w:val="a"/>
    <w:next w:val="a"/>
    <w:uiPriority w:val="35"/>
    <w:semiHidden/>
    <w:unhideWhenUsed/>
    <w:qFormat/>
    <w:rsid w:val="00152B51"/>
    <w:pPr>
      <w:suppressAutoHyphens w:val="0"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/>
    </w:rPr>
  </w:style>
  <w:style w:type="character" w:customStyle="1" w:styleId="af6">
    <w:name w:val="Текст выноски Знак"/>
    <w:basedOn w:val="a0"/>
    <w:link w:val="af7"/>
    <w:uiPriority w:val="99"/>
    <w:semiHidden/>
    <w:rsid w:val="0063385A"/>
    <w:rPr>
      <w:rFonts w:ascii="Tahoma" w:hAnsi="Tahoma" w:cs="Tahoma"/>
      <w:sz w:val="16"/>
      <w:szCs w:val="16"/>
      <w:lang w:val="en-US"/>
    </w:rPr>
  </w:style>
  <w:style w:type="paragraph" w:styleId="af7">
    <w:name w:val="Balloon Text"/>
    <w:basedOn w:val="a"/>
    <w:link w:val="af6"/>
    <w:uiPriority w:val="99"/>
    <w:semiHidden/>
    <w:unhideWhenUsed/>
    <w:rsid w:val="0063385A"/>
    <w:pPr>
      <w:suppressAutoHyphens w:val="0"/>
    </w:pPr>
    <w:rPr>
      <w:rFonts w:ascii="Tahoma" w:eastAsiaTheme="minorHAnsi" w:hAnsi="Tahoma" w:cs="Tahoma"/>
      <w:sz w:val="16"/>
      <w:szCs w:val="16"/>
      <w:lang w:val="en-US" w:eastAsia="en-US"/>
    </w:rPr>
  </w:style>
  <w:style w:type="table" w:customStyle="1" w:styleId="22">
    <w:name w:val="Сетка таблицы2"/>
    <w:basedOn w:val="a1"/>
    <w:next w:val="a8"/>
    <w:uiPriority w:val="59"/>
    <w:rsid w:val="00633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8"/>
    <w:uiPriority w:val="59"/>
    <w:rsid w:val="00786CB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next w:val="a8"/>
    <w:uiPriority w:val="39"/>
    <w:rsid w:val="00786CBC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00add8b2" TargetMode="External"/><Relationship Id="rId21" Type="http://schemas.openxmlformats.org/officeDocument/2006/relationships/hyperlink" Target="https://m.edsoo.ru/00adcade" TargetMode="External"/><Relationship Id="rId42" Type="http://schemas.openxmlformats.org/officeDocument/2006/relationships/hyperlink" Target="https://m.edsoo.ru/00adec8a" TargetMode="External"/><Relationship Id="rId47" Type="http://schemas.openxmlformats.org/officeDocument/2006/relationships/hyperlink" Target="https://m.edsoo.ru/00adf180" TargetMode="External"/><Relationship Id="rId63" Type="http://schemas.openxmlformats.org/officeDocument/2006/relationships/hyperlink" Target="https://m.edsoo.ru/00ae054e" TargetMode="External"/><Relationship Id="rId68" Type="http://schemas.openxmlformats.org/officeDocument/2006/relationships/hyperlink" Target="https://m.edsoo.ru/00ae080a" TargetMode="External"/><Relationship Id="rId84" Type="http://schemas.openxmlformats.org/officeDocument/2006/relationships/hyperlink" Target="https://m.edsoo.ru/00ae1ae8" TargetMode="External"/><Relationship Id="rId89" Type="http://schemas.openxmlformats.org/officeDocument/2006/relationships/hyperlink" Target="https://m.edsoo.ru/00ae35e6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00ae103e" TargetMode="External"/><Relationship Id="rId92" Type="http://schemas.openxmlformats.org/officeDocument/2006/relationships/hyperlink" Target="https://m.edsoo.ru/00ae3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00adbcb0" TargetMode="External"/><Relationship Id="rId29" Type="http://schemas.openxmlformats.org/officeDocument/2006/relationships/hyperlink" Target="https://m.edsoo.ru/00addd12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m.edsoo.ru/00adb59e" TargetMode="External"/><Relationship Id="rId24" Type="http://schemas.openxmlformats.org/officeDocument/2006/relationships/hyperlink" Target="https://m.edsoo.ru/00add5d8" TargetMode="External"/><Relationship Id="rId32" Type="http://schemas.openxmlformats.org/officeDocument/2006/relationships/hyperlink" Target="https://m.edsoo.ru/00addfe2" TargetMode="External"/><Relationship Id="rId37" Type="http://schemas.openxmlformats.org/officeDocument/2006/relationships/hyperlink" Target="https://m.edsoo.ru/00ade64a" TargetMode="External"/><Relationship Id="rId40" Type="http://schemas.openxmlformats.org/officeDocument/2006/relationships/hyperlink" Target="https://m.edsoo.ru/00adea28" TargetMode="External"/><Relationship Id="rId45" Type="http://schemas.openxmlformats.org/officeDocument/2006/relationships/hyperlink" Target="https://m.edsoo.ru/00adeea6" TargetMode="External"/><Relationship Id="rId53" Type="http://schemas.openxmlformats.org/officeDocument/2006/relationships/hyperlink" Target="https://m.edsoo.ru/00adfd9c" TargetMode="External"/><Relationship Id="rId58" Type="http://schemas.openxmlformats.org/officeDocument/2006/relationships/hyperlink" Target="https://m.edsoo.ru/00ae054e" TargetMode="External"/><Relationship Id="rId66" Type="http://schemas.openxmlformats.org/officeDocument/2006/relationships/hyperlink" Target="https://m.edsoo.ru/00ae054e" TargetMode="External"/><Relationship Id="rId74" Type="http://schemas.openxmlformats.org/officeDocument/2006/relationships/hyperlink" Target="https://m.edsoo.ru/00ae1156" TargetMode="External"/><Relationship Id="rId79" Type="http://schemas.openxmlformats.org/officeDocument/2006/relationships/hyperlink" Target="https://m.edsoo.ru/00ae14b2" TargetMode="External"/><Relationship Id="rId87" Type="http://schemas.openxmlformats.org/officeDocument/2006/relationships/hyperlink" Target="https://m.edsoo.ru/00ae1c64" TargetMode="External"/><Relationship Id="rId102" Type="http://schemas.openxmlformats.org/officeDocument/2006/relationships/hyperlink" Target="https://m.edsoo.ru/00ae4270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00ae054e" TargetMode="External"/><Relationship Id="rId82" Type="http://schemas.openxmlformats.org/officeDocument/2006/relationships/hyperlink" Target="https://m.edsoo.ru/00ae15e8" TargetMode="External"/><Relationship Id="rId90" Type="http://schemas.openxmlformats.org/officeDocument/2006/relationships/hyperlink" Target="https://m.edsoo.ru/00ae35e6" TargetMode="External"/><Relationship Id="rId95" Type="http://schemas.openxmlformats.org/officeDocument/2006/relationships/hyperlink" Target="https://m.edsoo.ru/00ae1750" TargetMode="External"/><Relationship Id="rId19" Type="http://schemas.openxmlformats.org/officeDocument/2006/relationships/hyperlink" Target="https://m.edsoo.ru/00adc28c" TargetMode="External"/><Relationship Id="rId14" Type="http://schemas.openxmlformats.org/officeDocument/2006/relationships/hyperlink" Target="https://m.edsoo.ru/00adbac6" TargetMode="External"/><Relationship Id="rId22" Type="http://schemas.openxmlformats.org/officeDocument/2006/relationships/hyperlink" Target="https://m.edsoo.ru/00adcd68" TargetMode="External"/><Relationship Id="rId27" Type="http://schemas.openxmlformats.org/officeDocument/2006/relationships/hyperlink" Target="https://m.edsoo.ru/00add8b2" TargetMode="External"/><Relationship Id="rId30" Type="http://schemas.openxmlformats.org/officeDocument/2006/relationships/hyperlink" Target="https://m.edsoo.ru/00addbfa" TargetMode="External"/><Relationship Id="rId35" Type="http://schemas.openxmlformats.org/officeDocument/2006/relationships/hyperlink" Target="https://m.edsoo.ru/00ade488" TargetMode="External"/><Relationship Id="rId43" Type="http://schemas.openxmlformats.org/officeDocument/2006/relationships/hyperlink" Target="https://m.edsoo.ru/00adec8a" TargetMode="External"/><Relationship Id="rId48" Type="http://schemas.openxmlformats.org/officeDocument/2006/relationships/hyperlink" Target="https://m.edsoo.ru/00adf306" TargetMode="External"/><Relationship Id="rId56" Type="http://schemas.openxmlformats.org/officeDocument/2006/relationships/hyperlink" Target="https://m.edsoo.ru/00ae006c" TargetMode="External"/><Relationship Id="rId64" Type="http://schemas.openxmlformats.org/officeDocument/2006/relationships/hyperlink" Target="https://m.edsoo.ru/00ae054e" TargetMode="External"/><Relationship Id="rId69" Type="http://schemas.openxmlformats.org/officeDocument/2006/relationships/hyperlink" Target="https://m.edsoo.ru/00ae0bf2" TargetMode="External"/><Relationship Id="rId77" Type="http://schemas.openxmlformats.org/officeDocument/2006/relationships/hyperlink" Target="https://m.edsoo.ru/00ae1156" TargetMode="External"/><Relationship Id="rId100" Type="http://schemas.openxmlformats.org/officeDocument/2006/relationships/hyperlink" Target="https://m.edsoo.ru/00ae4270" TargetMode="External"/><Relationship Id="rId105" Type="http://schemas.openxmlformats.org/officeDocument/2006/relationships/footer" Target="footer1.xml"/><Relationship Id="rId8" Type="http://schemas.openxmlformats.org/officeDocument/2006/relationships/hyperlink" Target="https://m.edsoo.ru/00adb59e" TargetMode="External"/><Relationship Id="rId51" Type="http://schemas.openxmlformats.org/officeDocument/2006/relationships/hyperlink" Target="https://m.edsoo.ru/00adf68a" TargetMode="External"/><Relationship Id="rId72" Type="http://schemas.openxmlformats.org/officeDocument/2006/relationships/hyperlink" Target="https://m.edsoo.ru/00ae1156" TargetMode="External"/><Relationship Id="rId80" Type="http://schemas.openxmlformats.org/officeDocument/2006/relationships/hyperlink" Target="https://m.edsoo.ru/00ae14b2" TargetMode="External"/><Relationship Id="rId85" Type="http://schemas.openxmlformats.org/officeDocument/2006/relationships/hyperlink" Target="https://m.edsoo.ru/00ae1c64" TargetMode="External"/><Relationship Id="rId93" Type="http://schemas.openxmlformats.org/officeDocument/2006/relationships/hyperlink" Target="https://m.edsoo.ru/00ae1750" TargetMode="External"/><Relationship Id="rId98" Type="http://schemas.openxmlformats.org/officeDocument/2006/relationships/hyperlink" Target="https://m.edsoo.ru/00ae3f50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00adb7e2" TargetMode="External"/><Relationship Id="rId17" Type="http://schemas.openxmlformats.org/officeDocument/2006/relationships/hyperlink" Target="https://m.edsoo.ru/00adbcb0" TargetMode="External"/><Relationship Id="rId25" Type="http://schemas.openxmlformats.org/officeDocument/2006/relationships/hyperlink" Target="https://m.edsoo.ru/00add5d8" TargetMode="External"/><Relationship Id="rId33" Type="http://schemas.openxmlformats.org/officeDocument/2006/relationships/hyperlink" Target="https://m.edsoo.ru/00ade104" TargetMode="External"/><Relationship Id="rId38" Type="http://schemas.openxmlformats.org/officeDocument/2006/relationships/hyperlink" Target="https://m.edsoo.ru/00ade64a" TargetMode="External"/><Relationship Id="rId46" Type="http://schemas.openxmlformats.org/officeDocument/2006/relationships/hyperlink" Target="https://m.edsoo.ru/00adf004" TargetMode="External"/><Relationship Id="rId59" Type="http://schemas.openxmlformats.org/officeDocument/2006/relationships/hyperlink" Target="https://m.edsoo.ru/00ae054e" TargetMode="External"/><Relationship Id="rId67" Type="http://schemas.openxmlformats.org/officeDocument/2006/relationships/hyperlink" Target="https://m.edsoo.ru/00ae054e" TargetMode="External"/><Relationship Id="rId103" Type="http://schemas.openxmlformats.org/officeDocument/2006/relationships/hyperlink" Target="https://m.edsoo.ru/00adb33c" TargetMode="External"/><Relationship Id="rId20" Type="http://schemas.openxmlformats.org/officeDocument/2006/relationships/hyperlink" Target="https://m.edsoo.ru/00adcade" TargetMode="External"/><Relationship Id="rId41" Type="http://schemas.openxmlformats.org/officeDocument/2006/relationships/hyperlink" Target="https://m.edsoo.ru/00adea28" TargetMode="External"/><Relationship Id="rId54" Type="http://schemas.openxmlformats.org/officeDocument/2006/relationships/hyperlink" Target="https://m.edsoo.ru/00adfebe" TargetMode="External"/><Relationship Id="rId62" Type="http://schemas.openxmlformats.org/officeDocument/2006/relationships/hyperlink" Target="https://m.edsoo.ru/00ae054e" TargetMode="External"/><Relationship Id="rId70" Type="http://schemas.openxmlformats.org/officeDocument/2006/relationships/hyperlink" Target="https://m.edsoo.ru/00ae0e18" TargetMode="External"/><Relationship Id="rId75" Type="http://schemas.openxmlformats.org/officeDocument/2006/relationships/hyperlink" Target="https://m.edsoo.ru/00ae1156" TargetMode="External"/><Relationship Id="rId83" Type="http://schemas.openxmlformats.org/officeDocument/2006/relationships/hyperlink" Target="https://m.edsoo.ru/00ae1886" TargetMode="External"/><Relationship Id="rId88" Type="http://schemas.openxmlformats.org/officeDocument/2006/relationships/hyperlink" Target="https://m.edsoo.ru/00ae1d86" TargetMode="External"/><Relationship Id="rId91" Type="http://schemas.openxmlformats.org/officeDocument/2006/relationships/hyperlink" Target="https://m.edsoo.ru/00ae35e6" TargetMode="External"/><Relationship Id="rId96" Type="http://schemas.openxmlformats.org/officeDocument/2006/relationships/hyperlink" Target="https://m.edsoo.ru/00ae175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00adbac6" TargetMode="External"/><Relationship Id="rId23" Type="http://schemas.openxmlformats.org/officeDocument/2006/relationships/hyperlink" Target="https://m.edsoo.ru/00add448" TargetMode="External"/><Relationship Id="rId28" Type="http://schemas.openxmlformats.org/officeDocument/2006/relationships/hyperlink" Target="https://m.edsoo.ru/00add9d4" TargetMode="External"/><Relationship Id="rId36" Type="http://schemas.openxmlformats.org/officeDocument/2006/relationships/hyperlink" Target="https://m.edsoo.ru/00ade488" TargetMode="External"/><Relationship Id="rId49" Type="http://schemas.openxmlformats.org/officeDocument/2006/relationships/hyperlink" Target="https://m.edsoo.ru/00adf518" TargetMode="External"/><Relationship Id="rId57" Type="http://schemas.openxmlformats.org/officeDocument/2006/relationships/hyperlink" Target="https://m.edsoo.ru/00ae027e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m.edsoo.ru/00adb59e" TargetMode="External"/><Relationship Id="rId31" Type="http://schemas.openxmlformats.org/officeDocument/2006/relationships/hyperlink" Target="https://m.edsoo.ru/00addec0" TargetMode="External"/><Relationship Id="rId44" Type="http://schemas.openxmlformats.org/officeDocument/2006/relationships/hyperlink" Target="https://m.edsoo.ru/00adec8a" TargetMode="External"/><Relationship Id="rId52" Type="http://schemas.openxmlformats.org/officeDocument/2006/relationships/hyperlink" Target="https://m.edsoo.ru/00adfc20" TargetMode="External"/><Relationship Id="rId60" Type="http://schemas.openxmlformats.org/officeDocument/2006/relationships/hyperlink" Target="https://m.edsoo.ru/00ae054e" TargetMode="External"/><Relationship Id="rId65" Type="http://schemas.openxmlformats.org/officeDocument/2006/relationships/hyperlink" Target="https://m.edsoo.ru/00ae054e" TargetMode="External"/><Relationship Id="rId73" Type="http://schemas.openxmlformats.org/officeDocument/2006/relationships/hyperlink" Target="https://m.edsoo.ru/00ae1156" TargetMode="External"/><Relationship Id="rId78" Type="http://schemas.openxmlformats.org/officeDocument/2006/relationships/hyperlink" Target="https://m.edsoo.ru/00ae1278" TargetMode="External"/><Relationship Id="rId81" Type="http://schemas.openxmlformats.org/officeDocument/2006/relationships/hyperlink" Target="https://m.edsoo.ru/00ae15e8" TargetMode="External"/><Relationship Id="rId86" Type="http://schemas.openxmlformats.org/officeDocument/2006/relationships/hyperlink" Target="https://m.edsoo.ru/00ae1c64" TargetMode="External"/><Relationship Id="rId94" Type="http://schemas.openxmlformats.org/officeDocument/2006/relationships/hyperlink" Target="https://m.edsoo.ru/00ae1750" TargetMode="External"/><Relationship Id="rId99" Type="http://schemas.openxmlformats.org/officeDocument/2006/relationships/hyperlink" Target="https://m.edsoo.ru/00ae4270" TargetMode="External"/><Relationship Id="rId101" Type="http://schemas.openxmlformats.org/officeDocument/2006/relationships/hyperlink" Target="https://m.edsoo.ru/00ae42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00adb6b6" TargetMode="External"/><Relationship Id="rId13" Type="http://schemas.openxmlformats.org/officeDocument/2006/relationships/hyperlink" Target="https://m.edsoo.ru/00adb7e2" TargetMode="External"/><Relationship Id="rId18" Type="http://schemas.openxmlformats.org/officeDocument/2006/relationships/hyperlink" Target="https://m.edsoo.ru/00adbe9a" TargetMode="External"/><Relationship Id="rId39" Type="http://schemas.openxmlformats.org/officeDocument/2006/relationships/hyperlink" Target="https://m.edsoo.ru/00ade802" TargetMode="External"/><Relationship Id="rId34" Type="http://schemas.openxmlformats.org/officeDocument/2006/relationships/hyperlink" Target="https://m.edsoo.ru/00ade348" TargetMode="External"/><Relationship Id="rId50" Type="http://schemas.openxmlformats.org/officeDocument/2006/relationships/hyperlink" Target="https://m.edsoo.ru/00adf68a" TargetMode="External"/><Relationship Id="rId55" Type="http://schemas.openxmlformats.org/officeDocument/2006/relationships/hyperlink" Target="https://m.edsoo.ru/00adfebe" TargetMode="External"/><Relationship Id="rId76" Type="http://schemas.openxmlformats.org/officeDocument/2006/relationships/hyperlink" Target="https://m.edsoo.ru/00ae1156" TargetMode="External"/><Relationship Id="rId97" Type="http://schemas.openxmlformats.org/officeDocument/2006/relationships/hyperlink" Target="https://m.edsoo.ru/00ae3f50" TargetMode="External"/><Relationship Id="rId104" Type="http://schemas.openxmlformats.org/officeDocument/2006/relationships/hyperlink" Target="https://m.edsoo.ru/00ad9c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22</Pages>
  <Words>9041</Words>
  <Characters>51535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10</cp:revision>
  <dcterms:created xsi:type="dcterms:W3CDTF">2022-01-06T22:40:00Z</dcterms:created>
  <dcterms:modified xsi:type="dcterms:W3CDTF">2025-09-17T22:20:00Z</dcterms:modified>
</cp:coreProperties>
</file>